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E" w:rsidRPr="008E6858" w:rsidRDefault="006C726E" w:rsidP="00543EA0">
      <w:pPr>
        <w:pStyle w:val="Title"/>
        <w:jc w:val="center"/>
        <w:rPr>
          <w:rFonts w:asciiTheme="minorHAnsi" w:hAnsiTheme="minorHAnsi"/>
          <w:sz w:val="48"/>
        </w:rPr>
      </w:pPr>
      <w:r w:rsidRPr="008E6858">
        <w:rPr>
          <w:rFonts w:asciiTheme="minorHAnsi" w:hAnsiTheme="minorHAnsi"/>
          <w:sz w:val="48"/>
        </w:rPr>
        <w:t>PSY</w:t>
      </w:r>
      <w:r w:rsidR="00A86ADD" w:rsidRPr="008E6858">
        <w:rPr>
          <w:rFonts w:asciiTheme="minorHAnsi" w:hAnsiTheme="minorHAnsi"/>
          <w:sz w:val="48"/>
        </w:rPr>
        <w:t>710Z</w:t>
      </w:r>
      <w:r w:rsidRPr="008E6858">
        <w:rPr>
          <w:rFonts w:asciiTheme="minorHAnsi" w:hAnsiTheme="minorHAnsi"/>
          <w:sz w:val="48"/>
        </w:rPr>
        <w:t xml:space="preserve">: </w:t>
      </w:r>
      <w:r w:rsidR="00A86ADD" w:rsidRPr="008E6858">
        <w:rPr>
          <w:rFonts w:asciiTheme="minorHAnsi" w:hAnsiTheme="minorHAnsi"/>
          <w:sz w:val="48"/>
        </w:rPr>
        <w:t>Brain, Cognitive, and</w:t>
      </w:r>
      <w:r w:rsidR="00A86ADD" w:rsidRPr="008E6858">
        <w:rPr>
          <w:rFonts w:asciiTheme="minorHAnsi" w:hAnsiTheme="minorHAnsi"/>
          <w:sz w:val="48"/>
        </w:rPr>
        <w:br/>
        <w:t>Developmental (BCD) Brown Bag</w:t>
      </w:r>
    </w:p>
    <w:p w:rsidR="006C726E" w:rsidRPr="004063C4" w:rsidRDefault="00C91469" w:rsidP="00543EA0">
      <w:pPr>
        <w:pStyle w:val="Subtitle"/>
        <w:jc w:val="center"/>
        <w:rPr>
          <w:sz w:val="24"/>
        </w:rPr>
      </w:pPr>
      <w:r w:rsidRPr="004063C4">
        <w:rPr>
          <w:sz w:val="40"/>
        </w:rPr>
        <w:t>Fall</w:t>
      </w:r>
      <w:r w:rsidR="0062101A" w:rsidRPr="004063C4">
        <w:rPr>
          <w:sz w:val="40"/>
        </w:rPr>
        <w:t xml:space="preserve"> 2016</w:t>
      </w:r>
    </w:p>
    <w:p w:rsidR="00A86ADD" w:rsidRPr="004063C4" w:rsidRDefault="00A86ADD" w:rsidP="00A86ADD">
      <w:pPr>
        <w:pStyle w:val="Heading1"/>
        <w:rPr>
          <w:rFonts w:asciiTheme="minorHAnsi" w:hAnsiTheme="minorHAnsi"/>
          <w:b/>
          <w:sz w:val="28"/>
          <w:szCs w:val="28"/>
          <w:u w:val="none"/>
        </w:rPr>
      </w:pPr>
      <w:r w:rsidRPr="004063C4">
        <w:rPr>
          <w:rFonts w:asciiTheme="minorHAnsi" w:hAnsiTheme="minorHAnsi"/>
          <w:b/>
          <w:sz w:val="28"/>
          <w:szCs w:val="28"/>
          <w:u w:val="none"/>
        </w:rPr>
        <w:t>Instructor:</w:t>
      </w:r>
    </w:p>
    <w:p w:rsidR="00A86ADD" w:rsidRPr="004063C4" w:rsidRDefault="00A86ADD" w:rsidP="00A86ADD">
      <w:pPr>
        <w:rPr>
          <w:rFonts w:asciiTheme="minorHAnsi" w:hAnsiTheme="minorHAnsi"/>
        </w:rPr>
      </w:pPr>
      <w:r w:rsidRPr="004063C4">
        <w:rPr>
          <w:rFonts w:asciiTheme="minorHAnsi" w:hAnsiTheme="minorHAnsi"/>
        </w:rPr>
        <w:t>Matthew McMurray, PhD</w:t>
      </w:r>
      <w:r w:rsidRPr="004063C4">
        <w:rPr>
          <w:rFonts w:asciiTheme="minorHAnsi" w:hAnsiTheme="minorHAnsi"/>
        </w:rPr>
        <w:tab/>
      </w:r>
      <w:r w:rsidRPr="004063C4">
        <w:rPr>
          <w:rFonts w:asciiTheme="minorHAnsi" w:hAnsiTheme="minorHAnsi"/>
        </w:rPr>
        <w:tab/>
        <w:t xml:space="preserve">          </w:t>
      </w:r>
    </w:p>
    <w:p w:rsidR="00A86ADD" w:rsidRPr="004063C4" w:rsidRDefault="00A86ADD" w:rsidP="00A86ADD">
      <w:pPr>
        <w:rPr>
          <w:rFonts w:asciiTheme="minorHAnsi" w:hAnsiTheme="minorHAnsi"/>
        </w:rPr>
      </w:pPr>
      <w:r w:rsidRPr="004063C4">
        <w:rPr>
          <w:rFonts w:asciiTheme="minorHAnsi" w:hAnsiTheme="minorHAnsi"/>
        </w:rPr>
        <w:t>Assistant Professor</w:t>
      </w:r>
    </w:p>
    <w:p w:rsidR="00A86ADD" w:rsidRPr="004063C4" w:rsidRDefault="00A86ADD" w:rsidP="00A86ADD">
      <w:pPr>
        <w:rPr>
          <w:rFonts w:asciiTheme="minorHAnsi" w:hAnsiTheme="minorHAnsi"/>
        </w:rPr>
      </w:pPr>
      <w:r w:rsidRPr="004063C4">
        <w:rPr>
          <w:rFonts w:asciiTheme="minorHAnsi" w:hAnsiTheme="minorHAnsi"/>
        </w:rPr>
        <w:t>Department of Psychology</w:t>
      </w:r>
      <w:r w:rsidRPr="004063C4">
        <w:rPr>
          <w:rFonts w:asciiTheme="minorHAnsi" w:hAnsiTheme="minorHAnsi"/>
        </w:rPr>
        <w:tab/>
      </w:r>
      <w:r w:rsidRPr="004063C4">
        <w:rPr>
          <w:rFonts w:asciiTheme="minorHAnsi" w:hAnsiTheme="minorHAnsi"/>
        </w:rPr>
        <w:tab/>
      </w:r>
    </w:p>
    <w:p w:rsidR="00A86ADD" w:rsidRPr="004063C4" w:rsidRDefault="00A86ADD" w:rsidP="00A86ADD">
      <w:pPr>
        <w:rPr>
          <w:rFonts w:asciiTheme="minorHAnsi" w:hAnsiTheme="minorHAnsi"/>
        </w:rPr>
      </w:pPr>
      <w:r w:rsidRPr="002A55CC">
        <w:rPr>
          <w:rFonts w:asciiTheme="minorHAnsi" w:hAnsiTheme="minorHAnsi"/>
          <w:u w:val="single"/>
        </w:rPr>
        <w:t>Office:</w:t>
      </w:r>
      <w:r w:rsidRPr="004063C4">
        <w:rPr>
          <w:rFonts w:asciiTheme="minorHAnsi" w:hAnsiTheme="minorHAnsi"/>
        </w:rPr>
        <w:t xml:space="preserve">  Psychology, Room 221</w:t>
      </w:r>
      <w:r w:rsidRPr="004063C4">
        <w:rPr>
          <w:rFonts w:asciiTheme="minorHAnsi" w:hAnsiTheme="minorHAnsi"/>
        </w:rPr>
        <w:tab/>
      </w:r>
    </w:p>
    <w:p w:rsidR="00A86ADD" w:rsidRPr="004063C4" w:rsidRDefault="002A55CC" w:rsidP="00B61E21">
      <w:pPr>
        <w:spacing w:after="120"/>
        <w:rPr>
          <w:rFonts w:asciiTheme="minorHAnsi" w:hAnsiTheme="minorHAnsi"/>
        </w:rPr>
      </w:pPr>
      <w:r>
        <w:rPr>
          <w:rFonts w:asciiTheme="minorHAnsi" w:hAnsiTheme="minorHAnsi"/>
          <w:u w:val="single"/>
        </w:rPr>
        <w:t>E</w:t>
      </w:r>
      <w:r w:rsidR="00A86ADD" w:rsidRPr="002A55CC">
        <w:rPr>
          <w:rFonts w:asciiTheme="minorHAnsi" w:hAnsiTheme="minorHAnsi"/>
          <w:u w:val="single"/>
        </w:rPr>
        <w:t>mail:</w:t>
      </w:r>
      <w:r w:rsidR="00A86ADD" w:rsidRPr="004063C4">
        <w:rPr>
          <w:rFonts w:asciiTheme="minorHAnsi" w:hAnsiTheme="minorHAnsi"/>
        </w:rPr>
        <w:t xml:space="preserve">  </w:t>
      </w:r>
      <w:hyperlink r:id="rId8" w:history="1">
        <w:r w:rsidR="00A86ADD" w:rsidRPr="004063C4">
          <w:rPr>
            <w:rStyle w:val="Hyperlink"/>
            <w:rFonts w:asciiTheme="minorHAnsi" w:hAnsiTheme="minorHAnsi"/>
          </w:rPr>
          <w:t>matthew.mcmurray@miamioh.edu</w:t>
        </w:r>
      </w:hyperlink>
    </w:p>
    <w:p w:rsidR="006C726E" w:rsidRPr="004063C4" w:rsidRDefault="006C726E" w:rsidP="009D1938">
      <w:pPr>
        <w:pStyle w:val="Heading1"/>
        <w:rPr>
          <w:rFonts w:asciiTheme="minorHAnsi" w:hAnsiTheme="minorHAnsi"/>
          <w:b/>
          <w:sz w:val="28"/>
          <w:szCs w:val="22"/>
          <w:u w:val="none"/>
        </w:rPr>
      </w:pPr>
      <w:r w:rsidRPr="004063C4">
        <w:rPr>
          <w:rFonts w:asciiTheme="minorHAnsi" w:hAnsiTheme="minorHAnsi"/>
          <w:b/>
          <w:sz w:val="28"/>
          <w:szCs w:val="22"/>
          <w:u w:val="none"/>
        </w:rPr>
        <w:t xml:space="preserve">Meeting </w:t>
      </w:r>
      <w:r w:rsidR="009D1938" w:rsidRPr="004063C4">
        <w:rPr>
          <w:rFonts w:asciiTheme="minorHAnsi" w:hAnsiTheme="minorHAnsi"/>
          <w:b/>
          <w:sz w:val="28"/>
          <w:szCs w:val="22"/>
          <w:u w:val="none"/>
        </w:rPr>
        <w:t>L</w:t>
      </w:r>
      <w:r w:rsidRPr="004063C4">
        <w:rPr>
          <w:rFonts w:asciiTheme="minorHAnsi" w:hAnsiTheme="minorHAnsi"/>
          <w:b/>
          <w:sz w:val="28"/>
          <w:szCs w:val="22"/>
          <w:u w:val="none"/>
        </w:rPr>
        <w:t xml:space="preserve">ocation and </w:t>
      </w:r>
      <w:r w:rsidR="009D1938" w:rsidRPr="004063C4">
        <w:rPr>
          <w:rFonts w:asciiTheme="minorHAnsi" w:hAnsiTheme="minorHAnsi"/>
          <w:b/>
          <w:sz w:val="28"/>
          <w:szCs w:val="22"/>
          <w:u w:val="none"/>
        </w:rPr>
        <w:t>Times</w:t>
      </w:r>
      <w:r w:rsidRPr="004063C4">
        <w:rPr>
          <w:rFonts w:asciiTheme="minorHAnsi" w:hAnsiTheme="minorHAnsi"/>
          <w:b/>
          <w:sz w:val="28"/>
          <w:szCs w:val="22"/>
          <w:u w:val="none"/>
        </w:rPr>
        <w:t xml:space="preserve">     </w:t>
      </w:r>
    </w:p>
    <w:p w:rsidR="00A86ADD" w:rsidRPr="004063C4" w:rsidRDefault="00A86ADD" w:rsidP="00A86ADD">
      <w:pPr>
        <w:rPr>
          <w:rFonts w:asciiTheme="minorHAnsi" w:hAnsiTheme="minorHAnsi"/>
          <w:szCs w:val="24"/>
        </w:rPr>
      </w:pPr>
      <w:r w:rsidRPr="004063C4">
        <w:rPr>
          <w:rFonts w:asciiTheme="minorHAnsi" w:hAnsiTheme="minorHAnsi"/>
          <w:szCs w:val="24"/>
          <w:u w:val="single"/>
        </w:rPr>
        <w:t>Location:</w:t>
      </w:r>
      <w:r w:rsidR="004063C4">
        <w:rPr>
          <w:rFonts w:asciiTheme="minorHAnsi" w:hAnsiTheme="minorHAnsi"/>
          <w:szCs w:val="24"/>
        </w:rPr>
        <w:t xml:space="preserve"> </w:t>
      </w:r>
      <w:r w:rsidR="002C3FDA">
        <w:rPr>
          <w:rFonts w:asciiTheme="minorHAnsi" w:hAnsiTheme="minorHAnsi"/>
          <w:szCs w:val="24"/>
        </w:rPr>
        <w:t>Psychology 244</w:t>
      </w:r>
    </w:p>
    <w:p w:rsidR="00DF6384" w:rsidRPr="004063C4" w:rsidRDefault="005015AA" w:rsidP="00B61E21">
      <w:pPr>
        <w:spacing w:after="120"/>
        <w:rPr>
          <w:rFonts w:asciiTheme="minorHAnsi" w:hAnsiTheme="minorHAnsi"/>
          <w:szCs w:val="24"/>
        </w:rPr>
      </w:pPr>
      <w:r w:rsidRPr="004063C4">
        <w:rPr>
          <w:rFonts w:asciiTheme="minorHAnsi" w:hAnsiTheme="minorHAnsi"/>
          <w:szCs w:val="24"/>
          <w:u w:val="single"/>
        </w:rPr>
        <w:t>Times:</w:t>
      </w:r>
      <w:r w:rsidRPr="004063C4">
        <w:rPr>
          <w:rFonts w:asciiTheme="minorHAnsi" w:hAnsiTheme="minorHAnsi"/>
          <w:szCs w:val="24"/>
        </w:rPr>
        <w:t xml:space="preserve"> </w:t>
      </w:r>
      <w:r w:rsidR="0080685A" w:rsidRPr="004063C4">
        <w:rPr>
          <w:rFonts w:asciiTheme="minorHAnsi" w:hAnsiTheme="minorHAnsi"/>
          <w:szCs w:val="24"/>
        </w:rPr>
        <w:t>Tuesdays, 10:30-11:50</w:t>
      </w:r>
    </w:p>
    <w:p w:rsidR="00C362B6" w:rsidRPr="00543EA0" w:rsidRDefault="00C362B6" w:rsidP="00C362B6">
      <w:pPr>
        <w:pStyle w:val="Heading1"/>
        <w:rPr>
          <w:rFonts w:asciiTheme="minorHAnsi" w:hAnsiTheme="minorHAnsi"/>
          <w:b/>
          <w:sz w:val="28"/>
          <w:szCs w:val="22"/>
          <w:u w:val="none"/>
        </w:rPr>
      </w:pPr>
      <w:r w:rsidRPr="00543EA0">
        <w:rPr>
          <w:rFonts w:asciiTheme="minorHAnsi" w:hAnsiTheme="minorHAnsi"/>
          <w:b/>
          <w:sz w:val="28"/>
          <w:szCs w:val="22"/>
          <w:u w:val="none"/>
        </w:rPr>
        <w:t>Instructor Office Hours</w:t>
      </w:r>
    </w:p>
    <w:p w:rsidR="00C362B6" w:rsidRPr="00FA654B" w:rsidRDefault="00C362B6" w:rsidP="00C362B6">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Pr>
          <w:rFonts w:asciiTheme="minorHAnsi" w:hAnsiTheme="minorHAnsi"/>
          <w:sz w:val="22"/>
          <w:szCs w:val="22"/>
        </w:rPr>
        <w:t>Mondays</w:t>
      </w:r>
      <w:r w:rsidRPr="00FA654B">
        <w:rPr>
          <w:rFonts w:asciiTheme="minorHAnsi" w:hAnsiTheme="minorHAnsi"/>
          <w:sz w:val="22"/>
          <w:szCs w:val="22"/>
        </w:rPr>
        <w:t xml:space="preserve"> </w:t>
      </w:r>
      <w:r>
        <w:rPr>
          <w:rFonts w:asciiTheme="minorHAnsi" w:hAnsiTheme="minorHAnsi"/>
          <w:sz w:val="22"/>
          <w:szCs w:val="22"/>
        </w:rPr>
        <w:t>3</w:t>
      </w:r>
      <w:r w:rsidRPr="00FA654B">
        <w:rPr>
          <w:rFonts w:asciiTheme="minorHAnsi" w:hAnsiTheme="minorHAnsi"/>
          <w:sz w:val="22"/>
          <w:szCs w:val="22"/>
        </w:rPr>
        <w:t>-5pm or by appointment</w:t>
      </w:r>
    </w:p>
    <w:p w:rsidR="00C362B6" w:rsidRDefault="00C362B6" w:rsidP="00C362B6">
      <w:pPr>
        <w:spacing w:after="120"/>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9575B8">
        <w:rPr>
          <w:rFonts w:asciiTheme="minorHAnsi" w:hAnsiTheme="minorHAnsi"/>
          <w:sz w:val="22"/>
          <w:szCs w:val="22"/>
        </w:rPr>
        <w:t>Psychology 221</w:t>
      </w:r>
    </w:p>
    <w:p w:rsidR="009D1938" w:rsidRPr="004063C4" w:rsidRDefault="009D1938" w:rsidP="005D1A2C">
      <w:pPr>
        <w:pStyle w:val="Heading1"/>
        <w:rPr>
          <w:rFonts w:asciiTheme="minorHAnsi" w:hAnsiTheme="minorHAnsi"/>
          <w:b/>
          <w:sz w:val="28"/>
          <w:szCs w:val="22"/>
          <w:u w:val="none"/>
        </w:rPr>
      </w:pPr>
      <w:r w:rsidRPr="004063C4">
        <w:rPr>
          <w:rFonts w:asciiTheme="minorHAnsi" w:hAnsiTheme="minorHAnsi"/>
          <w:b/>
          <w:sz w:val="28"/>
          <w:szCs w:val="22"/>
          <w:u w:val="none"/>
        </w:rPr>
        <w:t>Course Description</w:t>
      </w:r>
    </w:p>
    <w:p w:rsidR="009E7362" w:rsidRPr="00B61E21" w:rsidRDefault="00A86ADD" w:rsidP="00B61E21">
      <w:pPr>
        <w:autoSpaceDE w:val="0"/>
        <w:autoSpaceDN w:val="0"/>
        <w:adjustRightInd w:val="0"/>
        <w:spacing w:after="120"/>
        <w:rPr>
          <w:rFonts w:asciiTheme="minorHAnsi" w:hAnsiTheme="minorHAnsi"/>
          <w:szCs w:val="22"/>
        </w:rPr>
      </w:pPr>
      <w:r w:rsidRPr="004063C4">
        <w:rPr>
          <w:rFonts w:asciiTheme="minorHAnsi" w:hAnsiTheme="minorHAnsi" w:cs="ArialMT"/>
          <w:szCs w:val="22"/>
        </w:rPr>
        <w:t>This seminar will serve as a place to discuss current research occurring within the department (and specifically within the BCD area), current scientific trends and methodologies in our fields, and professional development skills and strategies.</w:t>
      </w:r>
    </w:p>
    <w:p w:rsidR="00527544" w:rsidRPr="004063C4" w:rsidRDefault="00A86ADD" w:rsidP="005D1A2C">
      <w:pPr>
        <w:pStyle w:val="Heading1"/>
        <w:rPr>
          <w:rFonts w:asciiTheme="minorHAnsi" w:hAnsiTheme="minorHAnsi"/>
          <w:b/>
          <w:sz w:val="28"/>
          <w:szCs w:val="22"/>
          <w:u w:val="none"/>
        </w:rPr>
      </w:pPr>
      <w:r w:rsidRPr="004063C4">
        <w:rPr>
          <w:rFonts w:asciiTheme="minorHAnsi" w:hAnsiTheme="minorHAnsi"/>
          <w:b/>
          <w:sz w:val="28"/>
          <w:szCs w:val="22"/>
          <w:u w:val="none"/>
        </w:rPr>
        <w:t>Objectives</w:t>
      </w:r>
    </w:p>
    <w:p w:rsidR="00A86ADD" w:rsidRPr="004063C4" w:rsidRDefault="00A86ADD" w:rsidP="00A86ADD">
      <w:pPr>
        <w:pStyle w:val="ListParagraph"/>
        <w:numPr>
          <w:ilvl w:val="0"/>
          <w:numId w:val="48"/>
        </w:numPr>
        <w:autoSpaceDE w:val="0"/>
        <w:autoSpaceDN w:val="0"/>
        <w:adjustRightInd w:val="0"/>
        <w:rPr>
          <w:rFonts w:asciiTheme="minorHAnsi" w:hAnsiTheme="minorHAnsi" w:cs="ArialMT"/>
          <w:szCs w:val="24"/>
        </w:rPr>
      </w:pPr>
      <w:r w:rsidRPr="004063C4">
        <w:rPr>
          <w:rFonts w:asciiTheme="minorHAnsi" w:hAnsiTheme="minorHAnsi" w:cs="ArialMT"/>
          <w:szCs w:val="24"/>
        </w:rPr>
        <w:t>Provide a forum for presenting and receiving feedback on new research ideas, ongoing projects, and completed thesis or dissertation research</w:t>
      </w:r>
    </w:p>
    <w:p w:rsidR="00A86ADD" w:rsidRPr="004063C4" w:rsidRDefault="00A86ADD" w:rsidP="00A86ADD">
      <w:pPr>
        <w:pStyle w:val="ListParagraph"/>
        <w:numPr>
          <w:ilvl w:val="0"/>
          <w:numId w:val="48"/>
        </w:numPr>
        <w:autoSpaceDE w:val="0"/>
        <w:autoSpaceDN w:val="0"/>
        <w:adjustRightInd w:val="0"/>
        <w:rPr>
          <w:rFonts w:asciiTheme="minorHAnsi" w:hAnsiTheme="minorHAnsi" w:cs="ArialMT"/>
          <w:szCs w:val="24"/>
        </w:rPr>
      </w:pPr>
      <w:r w:rsidRPr="004063C4">
        <w:rPr>
          <w:rFonts w:asciiTheme="minorHAnsi" w:hAnsiTheme="minorHAnsi" w:cs="ArialMT"/>
          <w:szCs w:val="24"/>
        </w:rPr>
        <w:t>Provide a “practice field” for discussing our own research with intelligent, but non-expert audiences</w:t>
      </w:r>
    </w:p>
    <w:p w:rsidR="00A86ADD" w:rsidRPr="00B61E21" w:rsidRDefault="00A86ADD" w:rsidP="00A86ADD">
      <w:pPr>
        <w:pStyle w:val="ListParagraph"/>
        <w:numPr>
          <w:ilvl w:val="0"/>
          <w:numId w:val="48"/>
        </w:numPr>
        <w:spacing w:after="120"/>
        <w:contextualSpacing w:val="0"/>
        <w:rPr>
          <w:rFonts w:asciiTheme="minorHAnsi" w:hAnsiTheme="minorHAnsi"/>
          <w:szCs w:val="24"/>
        </w:rPr>
      </w:pPr>
      <w:r w:rsidRPr="004063C4">
        <w:rPr>
          <w:rFonts w:asciiTheme="minorHAnsi" w:hAnsiTheme="minorHAnsi" w:cs="ArialMT"/>
          <w:szCs w:val="24"/>
        </w:rPr>
        <w:t>Discussing issues regarding professional development, including career planning, strategies for maximizing graduate school success, and work/life balance</w:t>
      </w:r>
    </w:p>
    <w:p w:rsidR="009D1938" w:rsidRPr="004063C4" w:rsidRDefault="00A86ADD" w:rsidP="005D1A2C">
      <w:pPr>
        <w:pStyle w:val="Heading1"/>
        <w:rPr>
          <w:rFonts w:asciiTheme="minorHAnsi" w:hAnsiTheme="minorHAnsi"/>
          <w:b/>
          <w:sz w:val="28"/>
          <w:szCs w:val="22"/>
          <w:u w:val="none"/>
        </w:rPr>
      </w:pPr>
      <w:r w:rsidRPr="004063C4">
        <w:rPr>
          <w:rFonts w:asciiTheme="minorHAnsi" w:hAnsiTheme="minorHAnsi"/>
          <w:b/>
          <w:sz w:val="28"/>
          <w:szCs w:val="22"/>
          <w:u w:val="none"/>
        </w:rPr>
        <w:t>Requirements</w:t>
      </w:r>
    </w:p>
    <w:p w:rsidR="00B61E21" w:rsidRDefault="00A86ADD" w:rsidP="00B61E21">
      <w:pPr>
        <w:autoSpaceDE w:val="0"/>
        <w:autoSpaceDN w:val="0"/>
        <w:adjustRightInd w:val="0"/>
        <w:spacing w:after="120"/>
        <w:rPr>
          <w:rFonts w:asciiTheme="minorHAnsi" w:hAnsiTheme="minorHAnsi" w:cs="ArialMT"/>
          <w:szCs w:val="24"/>
        </w:rPr>
      </w:pPr>
      <w:r w:rsidRPr="00580937">
        <w:rPr>
          <w:rFonts w:asciiTheme="minorHAnsi" w:hAnsiTheme="minorHAnsi" w:cs="ArialMT"/>
          <w:szCs w:val="24"/>
        </w:rPr>
        <w:t>This is a discussion forum</w:t>
      </w:r>
      <w:r w:rsidR="00BD47BF">
        <w:rPr>
          <w:rFonts w:asciiTheme="minorHAnsi" w:hAnsiTheme="minorHAnsi" w:cs="ArialMT"/>
          <w:szCs w:val="24"/>
        </w:rPr>
        <w:t>, and requires attendance of all members to be successful</w:t>
      </w:r>
      <w:r w:rsidR="0080685A" w:rsidRPr="00580937">
        <w:rPr>
          <w:rFonts w:asciiTheme="minorHAnsi" w:hAnsiTheme="minorHAnsi" w:cs="ArialMT"/>
          <w:szCs w:val="24"/>
        </w:rPr>
        <w:t xml:space="preserve">. </w:t>
      </w:r>
      <w:r w:rsidR="00BD47BF">
        <w:rPr>
          <w:rFonts w:asciiTheme="minorHAnsi" w:hAnsiTheme="minorHAnsi" w:cs="ArialMT"/>
          <w:szCs w:val="24"/>
        </w:rPr>
        <w:t xml:space="preserve">Attendance will be collected at the start of each meeting. </w:t>
      </w:r>
      <w:r w:rsidR="0080685A" w:rsidRPr="00580937">
        <w:rPr>
          <w:rFonts w:asciiTheme="minorHAnsi" w:hAnsiTheme="minorHAnsi" w:cs="ArialMT"/>
          <w:szCs w:val="24"/>
        </w:rPr>
        <w:t>I</w:t>
      </w:r>
      <w:r w:rsidRPr="00580937">
        <w:rPr>
          <w:rFonts w:asciiTheme="minorHAnsi" w:hAnsiTheme="minorHAnsi" w:cs="ArialMT"/>
          <w:szCs w:val="24"/>
        </w:rPr>
        <w:t xml:space="preserve">n order for </w:t>
      </w:r>
      <w:r w:rsidR="00BD47BF">
        <w:rPr>
          <w:rFonts w:asciiTheme="minorHAnsi" w:hAnsiTheme="minorHAnsi" w:cs="ArialMT"/>
          <w:szCs w:val="24"/>
        </w:rPr>
        <w:t xml:space="preserve">discussion </w:t>
      </w:r>
      <w:r w:rsidRPr="00580937">
        <w:rPr>
          <w:rFonts w:asciiTheme="minorHAnsi" w:hAnsiTheme="minorHAnsi" w:cs="ArialMT"/>
          <w:szCs w:val="24"/>
        </w:rPr>
        <w:t xml:space="preserve">to work well, everyone must </w:t>
      </w:r>
      <w:r w:rsidR="00BD47BF">
        <w:rPr>
          <w:rFonts w:asciiTheme="minorHAnsi" w:hAnsiTheme="minorHAnsi" w:cs="ArialMT"/>
          <w:szCs w:val="24"/>
        </w:rPr>
        <w:t xml:space="preserve">also </w:t>
      </w:r>
      <w:r w:rsidRPr="00580937">
        <w:rPr>
          <w:rFonts w:asciiTheme="minorHAnsi" w:hAnsiTheme="minorHAnsi" w:cs="ArialMT"/>
          <w:szCs w:val="24"/>
        </w:rPr>
        <w:t xml:space="preserve">come prepared to engage </w:t>
      </w:r>
      <w:r w:rsidR="0080685A" w:rsidRPr="00580937">
        <w:rPr>
          <w:rFonts w:asciiTheme="minorHAnsi" w:hAnsiTheme="minorHAnsi" w:cs="ArialMT"/>
          <w:szCs w:val="24"/>
        </w:rPr>
        <w:t xml:space="preserve">with other students and faculty </w:t>
      </w:r>
      <w:r w:rsidRPr="00580937">
        <w:rPr>
          <w:rFonts w:asciiTheme="minorHAnsi" w:hAnsiTheme="minorHAnsi" w:cs="ArialMT"/>
          <w:szCs w:val="24"/>
        </w:rPr>
        <w:t>(</w:t>
      </w:r>
      <w:r w:rsidR="0080685A" w:rsidRPr="00580937">
        <w:rPr>
          <w:rFonts w:asciiTheme="minorHAnsi" w:hAnsiTheme="minorHAnsi" w:cs="ArialMT"/>
          <w:szCs w:val="24"/>
        </w:rPr>
        <w:t xml:space="preserve">already </w:t>
      </w:r>
      <w:r w:rsidRPr="00580937">
        <w:rPr>
          <w:rFonts w:asciiTheme="minorHAnsi" w:hAnsiTheme="minorHAnsi" w:cs="ArialMT"/>
          <w:szCs w:val="24"/>
        </w:rPr>
        <w:t>read</w:t>
      </w:r>
      <w:r w:rsidR="0080685A" w:rsidRPr="00580937">
        <w:rPr>
          <w:rFonts w:asciiTheme="minorHAnsi" w:hAnsiTheme="minorHAnsi" w:cs="ArialMT"/>
          <w:szCs w:val="24"/>
        </w:rPr>
        <w:t xml:space="preserve"> and thought about assigned </w:t>
      </w:r>
      <w:r w:rsidRPr="00580937">
        <w:rPr>
          <w:rFonts w:asciiTheme="minorHAnsi" w:hAnsiTheme="minorHAnsi" w:cs="ArialMT"/>
          <w:szCs w:val="24"/>
        </w:rPr>
        <w:t>material</w:t>
      </w:r>
      <w:r w:rsidR="0080685A" w:rsidRPr="00580937">
        <w:rPr>
          <w:rFonts w:asciiTheme="minorHAnsi" w:hAnsiTheme="minorHAnsi" w:cs="ArialMT"/>
          <w:szCs w:val="24"/>
        </w:rPr>
        <w:t xml:space="preserve">, </w:t>
      </w:r>
      <w:proofErr w:type="spellStart"/>
      <w:r w:rsidR="0080685A" w:rsidRPr="00580937">
        <w:rPr>
          <w:rFonts w:asciiTheme="minorHAnsi" w:hAnsiTheme="minorHAnsi" w:cs="ArialMT"/>
          <w:szCs w:val="24"/>
        </w:rPr>
        <w:t>etc</w:t>
      </w:r>
      <w:proofErr w:type="spellEnd"/>
      <w:r w:rsidRPr="00580937">
        <w:rPr>
          <w:rFonts w:asciiTheme="minorHAnsi" w:hAnsiTheme="minorHAnsi" w:cs="ArialMT"/>
          <w:szCs w:val="24"/>
        </w:rPr>
        <w:t xml:space="preserve">). </w:t>
      </w:r>
      <w:r w:rsidR="00BD47BF">
        <w:rPr>
          <w:rFonts w:asciiTheme="minorHAnsi" w:hAnsiTheme="minorHAnsi" w:cs="ArialMT"/>
          <w:szCs w:val="24"/>
        </w:rPr>
        <w:t>Additionally</w:t>
      </w:r>
      <w:r w:rsidR="00580937" w:rsidRPr="00580937">
        <w:rPr>
          <w:rFonts w:asciiTheme="minorHAnsi" w:hAnsiTheme="minorHAnsi" w:cs="ArialMT"/>
          <w:szCs w:val="24"/>
        </w:rPr>
        <w:t xml:space="preserve">, a respectful and patient attitude is required from all students and faculty attending this seminar. Differences in opinion are the foundation of our field, but we must strive to express (and </w:t>
      </w:r>
      <w:r w:rsidR="00BD47BF">
        <w:rPr>
          <w:rFonts w:asciiTheme="minorHAnsi" w:hAnsiTheme="minorHAnsi" w:cs="ArialMT"/>
          <w:szCs w:val="24"/>
        </w:rPr>
        <w:t>hopefully</w:t>
      </w:r>
      <w:r w:rsidR="00580937" w:rsidRPr="00580937">
        <w:rPr>
          <w:rFonts w:asciiTheme="minorHAnsi" w:hAnsiTheme="minorHAnsi" w:cs="ArialMT"/>
          <w:szCs w:val="24"/>
        </w:rPr>
        <w:t xml:space="preserve"> resolve) those differences in a productive and respectful way. </w:t>
      </w:r>
    </w:p>
    <w:p w:rsidR="00B61E21" w:rsidRPr="00B61E21" w:rsidRDefault="00B61E21" w:rsidP="00B61E21">
      <w:pPr>
        <w:pStyle w:val="Heading1"/>
        <w:rPr>
          <w:rFonts w:asciiTheme="minorHAnsi" w:hAnsiTheme="minorHAnsi" w:cs="Arial"/>
          <w:b/>
          <w:sz w:val="28"/>
          <w:u w:val="none"/>
        </w:rPr>
      </w:pPr>
      <w:r w:rsidRPr="00B61E21">
        <w:rPr>
          <w:rFonts w:asciiTheme="minorHAnsi" w:hAnsiTheme="minorHAnsi" w:cs="Arial"/>
          <w:b/>
          <w:sz w:val="28"/>
          <w:u w:val="none"/>
        </w:rPr>
        <w:t>Discussion Topics:</w:t>
      </w:r>
    </w:p>
    <w:p w:rsidR="0072436D" w:rsidRPr="00580937" w:rsidRDefault="0072436D" w:rsidP="00A86ADD">
      <w:pPr>
        <w:autoSpaceDE w:val="0"/>
        <w:autoSpaceDN w:val="0"/>
        <w:adjustRightInd w:val="0"/>
        <w:rPr>
          <w:rFonts w:asciiTheme="minorHAnsi" w:hAnsiTheme="minorHAnsi" w:cs="ArialMT"/>
          <w:szCs w:val="24"/>
        </w:rPr>
      </w:pPr>
      <w:r w:rsidRPr="00580937">
        <w:rPr>
          <w:rFonts w:asciiTheme="minorHAnsi" w:hAnsiTheme="minorHAnsi" w:cs="ArialMT"/>
          <w:szCs w:val="24"/>
        </w:rPr>
        <w:t>During the course of the semester, we will discuss a number of topics</w:t>
      </w:r>
      <w:r w:rsidR="004063C4" w:rsidRPr="00580937">
        <w:rPr>
          <w:rFonts w:asciiTheme="minorHAnsi" w:hAnsiTheme="minorHAnsi" w:cs="ArialMT"/>
          <w:szCs w:val="24"/>
        </w:rPr>
        <w:t xml:space="preserve"> (see below). During the first class meeting, we will also discuss what other topics you would like to include.</w:t>
      </w:r>
    </w:p>
    <w:p w:rsidR="004063C4" w:rsidRPr="004063C4" w:rsidRDefault="0072436D" w:rsidP="0072436D">
      <w:pPr>
        <w:pStyle w:val="ListParagraph"/>
        <w:numPr>
          <w:ilvl w:val="0"/>
          <w:numId w:val="50"/>
        </w:numPr>
        <w:autoSpaceDE w:val="0"/>
        <w:autoSpaceDN w:val="0"/>
        <w:adjustRightInd w:val="0"/>
        <w:rPr>
          <w:rFonts w:asciiTheme="minorHAnsi" w:hAnsiTheme="minorHAnsi"/>
          <w:b/>
          <w:szCs w:val="24"/>
        </w:rPr>
      </w:pPr>
      <w:r w:rsidRPr="00580937">
        <w:rPr>
          <w:rFonts w:asciiTheme="minorHAnsi" w:hAnsiTheme="minorHAnsi" w:cs="ArialMT"/>
          <w:szCs w:val="24"/>
          <w:u w:val="single"/>
        </w:rPr>
        <w:t xml:space="preserve">Professional </w:t>
      </w:r>
      <w:r w:rsidR="004063C4" w:rsidRPr="00580937">
        <w:rPr>
          <w:rFonts w:asciiTheme="minorHAnsi" w:hAnsiTheme="minorHAnsi" w:cs="ArialMT"/>
          <w:szCs w:val="24"/>
          <w:u w:val="single"/>
        </w:rPr>
        <w:t>Development:</w:t>
      </w:r>
      <w:r w:rsidR="004063C4" w:rsidRPr="004063C4">
        <w:rPr>
          <w:rFonts w:asciiTheme="minorHAnsi" w:hAnsiTheme="minorHAnsi" w:cs="ArialMT"/>
          <w:szCs w:val="24"/>
        </w:rPr>
        <w:t xml:space="preserve"> </w:t>
      </w:r>
      <w:r w:rsidR="007B003F">
        <w:rPr>
          <w:rFonts w:asciiTheme="minorHAnsi" w:hAnsiTheme="minorHAnsi" w:cs="ArialMT"/>
          <w:szCs w:val="24"/>
        </w:rPr>
        <w:t xml:space="preserve">To achieve your career goals, you need to be successful in more than just research. You need to demonstrate excellence in countless other domains, including leadership, communication, teamwork, and even your ability to successfully balance your work with your other life goals. It is not the purpose of this seminar to give you these other skills, but this seminar is an excellent opportunity to make sure you’re all thinking about them and seeking out the training you need to be </w:t>
      </w:r>
      <w:r w:rsidR="007B003F">
        <w:rPr>
          <w:rFonts w:asciiTheme="minorHAnsi" w:hAnsiTheme="minorHAnsi" w:cs="ArialMT"/>
          <w:szCs w:val="24"/>
        </w:rPr>
        <w:lastRenderedPageBreak/>
        <w:t xml:space="preserve">successful. To accomplish this, we will discuss Individual Development Plans and Mentorship Trees, which are two ways to help make sure you </w:t>
      </w:r>
      <w:r w:rsidR="00580937">
        <w:rPr>
          <w:rFonts w:asciiTheme="minorHAnsi" w:hAnsiTheme="minorHAnsi" w:cs="ArialMT"/>
          <w:szCs w:val="24"/>
        </w:rPr>
        <w:t>do not</w:t>
      </w:r>
      <w:r w:rsidR="007B003F">
        <w:rPr>
          <w:rFonts w:asciiTheme="minorHAnsi" w:hAnsiTheme="minorHAnsi" w:cs="ArialMT"/>
          <w:szCs w:val="24"/>
        </w:rPr>
        <w:t xml:space="preserve"> lose track of these important goals.</w:t>
      </w:r>
      <w:r w:rsidR="00580937">
        <w:rPr>
          <w:rFonts w:asciiTheme="minorHAnsi" w:hAnsiTheme="minorHAnsi" w:cs="ArialMT"/>
          <w:szCs w:val="24"/>
        </w:rPr>
        <w:t xml:space="preserve"> </w:t>
      </w:r>
    </w:p>
    <w:p w:rsidR="009E0BDA" w:rsidRPr="009E0BDA" w:rsidRDefault="009E0BDA" w:rsidP="0072436D">
      <w:pPr>
        <w:pStyle w:val="ListParagraph"/>
        <w:numPr>
          <w:ilvl w:val="0"/>
          <w:numId w:val="50"/>
        </w:numPr>
        <w:autoSpaceDE w:val="0"/>
        <w:autoSpaceDN w:val="0"/>
        <w:adjustRightInd w:val="0"/>
        <w:rPr>
          <w:rFonts w:asciiTheme="minorHAnsi" w:hAnsiTheme="minorHAnsi"/>
          <w:szCs w:val="24"/>
          <w:u w:val="single"/>
        </w:rPr>
      </w:pPr>
      <w:r w:rsidRPr="009E0BDA">
        <w:rPr>
          <w:rFonts w:asciiTheme="minorHAnsi" w:hAnsiTheme="minorHAnsi"/>
          <w:szCs w:val="24"/>
          <w:u w:val="single"/>
        </w:rPr>
        <w:t>Finding funding:</w:t>
      </w:r>
      <w:r w:rsidRPr="009E0BDA">
        <w:rPr>
          <w:rFonts w:asciiTheme="minorHAnsi" w:hAnsiTheme="minorHAnsi"/>
          <w:szCs w:val="24"/>
        </w:rPr>
        <w:t xml:space="preserve"> </w:t>
      </w:r>
      <w:r>
        <w:rPr>
          <w:rFonts w:asciiTheme="minorHAnsi" w:hAnsiTheme="minorHAnsi"/>
          <w:szCs w:val="24"/>
        </w:rPr>
        <w:t xml:space="preserve">For students interested in academic careers, obtaining grant funding early and often is one of the keys to success. Last semester, </w:t>
      </w:r>
      <w:proofErr w:type="spellStart"/>
      <w:r>
        <w:rPr>
          <w:rFonts w:asciiTheme="minorHAnsi" w:hAnsiTheme="minorHAnsi"/>
          <w:szCs w:val="24"/>
        </w:rPr>
        <w:t>Dr</w:t>
      </w:r>
      <w:proofErr w:type="spellEnd"/>
      <w:r>
        <w:rPr>
          <w:rFonts w:asciiTheme="minorHAnsi" w:hAnsiTheme="minorHAnsi"/>
          <w:szCs w:val="24"/>
        </w:rPr>
        <w:t xml:space="preserve"> Thomas led us in a discussion of NSF funding opportunities; however, many of us have research interests that do not fall under NSF’s domain. This semester, I want to build on our earlier discussion to bring in non-NSF opportunities, from both here at Miami and from other organizations (Federal, private, </w:t>
      </w:r>
      <w:proofErr w:type="spellStart"/>
      <w:r>
        <w:rPr>
          <w:rFonts w:asciiTheme="minorHAnsi" w:hAnsiTheme="minorHAnsi"/>
          <w:szCs w:val="24"/>
        </w:rPr>
        <w:t>etc</w:t>
      </w:r>
      <w:proofErr w:type="spellEnd"/>
      <w:r>
        <w:rPr>
          <w:rFonts w:asciiTheme="minorHAnsi" w:hAnsiTheme="minorHAnsi"/>
          <w:szCs w:val="24"/>
        </w:rPr>
        <w:t>). The goal of this discussion will be to generate a list of opportunities, their requirements, and deadlines, which I will then share with everyone in the class. Your own experiences will be key to this discussion.</w:t>
      </w:r>
    </w:p>
    <w:p w:rsidR="004063C4" w:rsidRPr="004063C4" w:rsidRDefault="004063C4" w:rsidP="0072436D">
      <w:pPr>
        <w:pStyle w:val="ListParagraph"/>
        <w:numPr>
          <w:ilvl w:val="0"/>
          <w:numId w:val="50"/>
        </w:numPr>
        <w:autoSpaceDE w:val="0"/>
        <w:autoSpaceDN w:val="0"/>
        <w:adjustRightInd w:val="0"/>
        <w:rPr>
          <w:rFonts w:asciiTheme="minorHAnsi" w:hAnsiTheme="minorHAnsi"/>
          <w:b/>
          <w:szCs w:val="24"/>
        </w:rPr>
      </w:pPr>
      <w:r w:rsidRPr="00580937">
        <w:rPr>
          <w:rFonts w:asciiTheme="minorHAnsi" w:hAnsiTheme="minorHAnsi" w:cs="ArialMT"/>
          <w:szCs w:val="24"/>
          <w:u w:val="single"/>
        </w:rPr>
        <w:t>Presentation Skills:</w:t>
      </w:r>
      <w:r w:rsidRPr="004063C4">
        <w:rPr>
          <w:rFonts w:asciiTheme="minorHAnsi" w:hAnsiTheme="minorHAnsi" w:cs="ArialMT"/>
          <w:szCs w:val="24"/>
        </w:rPr>
        <w:t xml:space="preserve"> </w:t>
      </w:r>
      <w:r w:rsidR="00580937">
        <w:rPr>
          <w:rFonts w:asciiTheme="minorHAnsi" w:hAnsiTheme="minorHAnsi" w:cs="ArialMT"/>
          <w:szCs w:val="24"/>
        </w:rPr>
        <w:t xml:space="preserve">At some point in your graduate training, you will all be asked to present your research, whether it be a poster presentation at the Graduate Research Forum, an oral presentation at a major conference, or even to pitch your idea to a potential collaborator or funder at a </w:t>
      </w:r>
      <w:r w:rsidR="00AA2364">
        <w:rPr>
          <w:rFonts w:asciiTheme="minorHAnsi" w:hAnsiTheme="minorHAnsi" w:cs="ArialMT"/>
          <w:szCs w:val="24"/>
        </w:rPr>
        <w:t>social</w:t>
      </w:r>
      <w:r w:rsidR="00580937">
        <w:rPr>
          <w:rFonts w:asciiTheme="minorHAnsi" w:hAnsiTheme="minorHAnsi" w:cs="ArialMT"/>
          <w:szCs w:val="24"/>
        </w:rPr>
        <w:t xml:space="preserve">. Your ability </w:t>
      </w:r>
      <w:proofErr w:type="gramStart"/>
      <w:r w:rsidR="00580937">
        <w:rPr>
          <w:rFonts w:asciiTheme="minorHAnsi" w:hAnsiTheme="minorHAnsi" w:cs="ArialMT"/>
          <w:szCs w:val="24"/>
        </w:rPr>
        <w:t>to effectively and concisely discuss</w:t>
      </w:r>
      <w:proofErr w:type="gramEnd"/>
      <w:r w:rsidR="00580937">
        <w:rPr>
          <w:rFonts w:asciiTheme="minorHAnsi" w:hAnsiTheme="minorHAnsi" w:cs="ArialMT"/>
          <w:szCs w:val="24"/>
        </w:rPr>
        <w:t xml:space="preserve"> your research is one of the most important skills you can learn as a graduate student. </w:t>
      </w:r>
      <w:r w:rsidR="00E2351B">
        <w:rPr>
          <w:rFonts w:asciiTheme="minorHAnsi" w:hAnsiTheme="minorHAnsi" w:cs="ArialMT"/>
          <w:szCs w:val="24"/>
        </w:rPr>
        <w:t>T</w:t>
      </w:r>
      <w:r w:rsidR="00580937">
        <w:rPr>
          <w:rFonts w:asciiTheme="minorHAnsi" w:hAnsiTheme="minorHAnsi" w:cs="ArialMT"/>
          <w:szCs w:val="24"/>
        </w:rPr>
        <w:t xml:space="preserve">o facilitate this, we will </w:t>
      </w:r>
      <w:r w:rsidR="00E2351B">
        <w:rPr>
          <w:rFonts w:asciiTheme="minorHAnsi" w:hAnsiTheme="minorHAnsi" w:cs="ArialMT"/>
          <w:szCs w:val="24"/>
        </w:rPr>
        <w:t xml:space="preserve">discuss </w:t>
      </w:r>
      <w:r w:rsidR="00580937">
        <w:rPr>
          <w:rFonts w:asciiTheme="minorHAnsi" w:hAnsiTheme="minorHAnsi" w:cs="ArialMT"/>
          <w:szCs w:val="24"/>
        </w:rPr>
        <w:t xml:space="preserve">strategies </w:t>
      </w:r>
      <w:r w:rsidR="00E2351B">
        <w:rPr>
          <w:rFonts w:asciiTheme="minorHAnsi" w:hAnsiTheme="minorHAnsi" w:cs="ArialMT"/>
          <w:szCs w:val="24"/>
        </w:rPr>
        <w:t xml:space="preserve">for presenting </w:t>
      </w:r>
      <w:r w:rsidR="00580937">
        <w:rPr>
          <w:rFonts w:asciiTheme="minorHAnsi" w:hAnsiTheme="minorHAnsi" w:cs="ArialMT"/>
          <w:szCs w:val="24"/>
        </w:rPr>
        <w:t>in a number of formats, from large groups of scientists, to small groups of non-scientists.</w:t>
      </w:r>
      <w:r w:rsidR="009E0BDA">
        <w:rPr>
          <w:rFonts w:asciiTheme="minorHAnsi" w:hAnsiTheme="minorHAnsi" w:cs="ArialMT"/>
          <w:szCs w:val="24"/>
        </w:rPr>
        <w:t xml:space="preserve"> Additionally, we will discuss how </w:t>
      </w:r>
      <w:proofErr w:type="gramStart"/>
      <w:r w:rsidR="009E0BDA">
        <w:rPr>
          <w:rFonts w:asciiTheme="minorHAnsi" w:hAnsiTheme="minorHAnsi" w:cs="ArialMT"/>
          <w:szCs w:val="24"/>
        </w:rPr>
        <w:t>to effectively use</w:t>
      </w:r>
      <w:proofErr w:type="gramEnd"/>
      <w:r w:rsidR="009E0BDA">
        <w:rPr>
          <w:rFonts w:asciiTheme="minorHAnsi" w:hAnsiTheme="minorHAnsi" w:cs="ArialMT"/>
          <w:szCs w:val="24"/>
        </w:rPr>
        <w:t xml:space="preserve"> social media to advance your research and career.</w:t>
      </w:r>
    </w:p>
    <w:p w:rsidR="00E2351B" w:rsidRPr="00E2351B" w:rsidRDefault="004063C4" w:rsidP="0072436D">
      <w:pPr>
        <w:pStyle w:val="ListParagraph"/>
        <w:numPr>
          <w:ilvl w:val="0"/>
          <w:numId w:val="50"/>
        </w:numPr>
        <w:autoSpaceDE w:val="0"/>
        <w:autoSpaceDN w:val="0"/>
        <w:adjustRightInd w:val="0"/>
        <w:rPr>
          <w:rFonts w:asciiTheme="minorHAnsi" w:hAnsiTheme="minorHAnsi"/>
          <w:b/>
          <w:szCs w:val="24"/>
        </w:rPr>
      </w:pPr>
      <w:r w:rsidRPr="00580937">
        <w:rPr>
          <w:rFonts w:asciiTheme="minorHAnsi" w:hAnsiTheme="minorHAnsi" w:cs="ArialMT"/>
          <w:szCs w:val="24"/>
          <w:u w:val="single"/>
        </w:rPr>
        <w:t>Student Presentations:</w:t>
      </w:r>
      <w:r w:rsidRPr="004063C4">
        <w:rPr>
          <w:rFonts w:asciiTheme="minorHAnsi" w:hAnsiTheme="minorHAnsi" w:cs="ArialMT"/>
          <w:szCs w:val="24"/>
        </w:rPr>
        <w:t xml:space="preserve"> </w:t>
      </w:r>
      <w:r w:rsidR="00E2351B">
        <w:rPr>
          <w:rFonts w:asciiTheme="minorHAnsi" w:hAnsiTheme="minorHAnsi" w:cs="ArialMT"/>
          <w:szCs w:val="24"/>
        </w:rPr>
        <w:t>To hone your presentation skills, a</w:t>
      </w:r>
      <w:r w:rsidR="00A86ADD" w:rsidRPr="004063C4">
        <w:rPr>
          <w:rFonts w:asciiTheme="minorHAnsi" w:hAnsiTheme="minorHAnsi" w:cs="ArialMT"/>
          <w:szCs w:val="24"/>
        </w:rPr>
        <w:t xml:space="preserve">ll students will be required to present at one of our weekly sessions. </w:t>
      </w:r>
      <w:r w:rsidR="00E2351B">
        <w:rPr>
          <w:rFonts w:asciiTheme="minorHAnsi" w:hAnsiTheme="minorHAnsi" w:cs="ArialMT"/>
          <w:szCs w:val="24"/>
        </w:rPr>
        <w:t>S</w:t>
      </w:r>
      <w:r w:rsidR="00A86ADD" w:rsidRPr="004063C4">
        <w:rPr>
          <w:rFonts w:asciiTheme="minorHAnsi" w:hAnsiTheme="minorHAnsi" w:cs="ArialMT"/>
          <w:szCs w:val="24"/>
        </w:rPr>
        <w:t xml:space="preserve">tudents are </w:t>
      </w:r>
      <w:r w:rsidR="0080685A" w:rsidRPr="004063C4">
        <w:rPr>
          <w:rFonts w:asciiTheme="minorHAnsi" w:hAnsiTheme="minorHAnsi" w:cs="ArialMT"/>
          <w:szCs w:val="24"/>
        </w:rPr>
        <w:t>expected</w:t>
      </w:r>
      <w:r w:rsidR="00A86ADD" w:rsidRPr="004063C4">
        <w:rPr>
          <w:rFonts w:asciiTheme="minorHAnsi" w:hAnsiTheme="minorHAnsi" w:cs="ArialMT"/>
          <w:szCs w:val="24"/>
        </w:rPr>
        <w:t xml:space="preserve"> to present on their own research, regardless of how far along the project is (even presenting the background and study idea is acceptable). It is beneficial for everyone to hear about projects at different stages, from the initial idea, to developing an appropriate experimental design, to finalizing data analysis and publication</w:t>
      </w:r>
      <w:r w:rsidR="00E2351B">
        <w:rPr>
          <w:rFonts w:asciiTheme="minorHAnsi" w:hAnsiTheme="minorHAnsi" w:cs="ArialMT"/>
          <w:szCs w:val="24"/>
        </w:rPr>
        <w:t>.</w:t>
      </w:r>
      <w:r w:rsidR="00E2351B" w:rsidRPr="00E2351B">
        <w:rPr>
          <w:rFonts w:asciiTheme="minorHAnsi" w:hAnsiTheme="minorHAnsi" w:cs="ArialMT"/>
          <w:szCs w:val="24"/>
        </w:rPr>
        <w:t xml:space="preserve"> </w:t>
      </w:r>
      <w:r w:rsidR="00AA2364">
        <w:rPr>
          <w:rFonts w:asciiTheme="minorHAnsi" w:hAnsiTheme="minorHAnsi" w:cs="ArialMT"/>
          <w:szCs w:val="24"/>
        </w:rPr>
        <w:t>First through 4</w:t>
      </w:r>
      <w:r w:rsidR="00AA2364" w:rsidRPr="00AA2364">
        <w:rPr>
          <w:rFonts w:asciiTheme="minorHAnsi" w:hAnsiTheme="minorHAnsi" w:cs="ArialMT"/>
          <w:szCs w:val="24"/>
          <w:vertAlign w:val="superscript"/>
        </w:rPr>
        <w:t>th</w:t>
      </w:r>
      <w:r w:rsidR="00AA2364">
        <w:rPr>
          <w:rFonts w:asciiTheme="minorHAnsi" w:hAnsiTheme="minorHAnsi" w:cs="ArialMT"/>
          <w:szCs w:val="24"/>
        </w:rPr>
        <w:t xml:space="preserve"> </w:t>
      </w:r>
      <w:proofErr w:type="gramStart"/>
      <w:r w:rsidR="00AA2364">
        <w:rPr>
          <w:rFonts w:asciiTheme="minorHAnsi" w:hAnsiTheme="minorHAnsi" w:cs="ArialMT"/>
          <w:szCs w:val="24"/>
        </w:rPr>
        <w:t>year</w:t>
      </w:r>
      <w:proofErr w:type="gramEnd"/>
      <w:r w:rsidR="00AA2364">
        <w:rPr>
          <w:rFonts w:asciiTheme="minorHAnsi" w:hAnsiTheme="minorHAnsi" w:cs="ArialMT"/>
          <w:szCs w:val="24"/>
        </w:rPr>
        <w:t xml:space="preserve"> students should prepare p</w:t>
      </w:r>
      <w:r w:rsidR="00E2351B">
        <w:rPr>
          <w:rFonts w:asciiTheme="minorHAnsi" w:hAnsiTheme="minorHAnsi" w:cs="ArialMT"/>
          <w:szCs w:val="24"/>
        </w:rPr>
        <w:t xml:space="preserve">resentations no longer than 30 minutes in length. </w:t>
      </w:r>
      <w:r w:rsidR="00AA2364">
        <w:rPr>
          <w:rFonts w:asciiTheme="minorHAnsi" w:hAnsiTheme="minorHAnsi" w:cs="ArialMT"/>
          <w:szCs w:val="24"/>
        </w:rPr>
        <w:t xml:space="preserve">Fifth year students and above should prepare an hour-long presentation. </w:t>
      </w:r>
      <w:r w:rsidR="00E2351B" w:rsidRPr="004063C4">
        <w:rPr>
          <w:rFonts w:asciiTheme="minorHAnsi" w:hAnsiTheme="minorHAnsi" w:cs="ArialMT"/>
          <w:szCs w:val="24"/>
        </w:rPr>
        <w:t>At the end of every student presentation, all audience members will be asked to complete a Feedback Form to provide the presenter with critical, professional feedback about their presentation.</w:t>
      </w:r>
    </w:p>
    <w:p w:rsidR="00E2351B" w:rsidRPr="00646368" w:rsidRDefault="00E2351B" w:rsidP="00E2351B">
      <w:pPr>
        <w:pStyle w:val="ListParagraph"/>
        <w:numPr>
          <w:ilvl w:val="0"/>
          <w:numId w:val="50"/>
        </w:numPr>
        <w:autoSpaceDE w:val="0"/>
        <w:autoSpaceDN w:val="0"/>
        <w:adjustRightInd w:val="0"/>
        <w:rPr>
          <w:rFonts w:asciiTheme="minorHAnsi" w:hAnsiTheme="minorHAnsi"/>
          <w:b/>
          <w:szCs w:val="24"/>
        </w:rPr>
      </w:pPr>
      <w:r>
        <w:rPr>
          <w:rFonts w:asciiTheme="minorHAnsi" w:hAnsiTheme="minorHAnsi" w:cs="ArialMT"/>
          <w:szCs w:val="24"/>
          <w:u w:val="single"/>
        </w:rPr>
        <w:t>Overview of BCD Research Programs:</w:t>
      </w:r>
      <w:r w:rsidRPr="00E2351B">
        <w:rPr>
          <w:rFonts w:asciiTheme="minorHAnsi" w:hAnsiTheme="minorHAnsi" w:cs="ArialMT"/>
          <w:szCs w:val="24"/>
        </w:rPr>
        <w:t xml:space="preserve"> </w:t>
      </w:r>
      <w:r>
        <w:rPr>
          <w:rFonts w:asciiTheme="minorHAnsi" w:hAnsiTheme="minorHAnsi" w:cs="ArialMT"/>
          <w:szCs w:val="24"/>
        </w:rPr>
        <w:t xml:space="preserve">First year students will be required to conduct visits to the lab of a BCD faculty member that is not their primary mentor. </w:t>
      </w:r>
      <w:r w:rsidR="00A86ADD" w:rsidRPr="004063C4">
        <w:rPr>
          <w:rFonts w:asciiTheme="minorHAnsi" w:hAnsiTheme="minorHAnsi" w:cs="ArialMT"/>
          <w:szCs w:val="24"/>
        </w:rPr>
        <w:t xml:space="preserve">During the final session, </w:t>
      </w:r>
      <w:r>
        <w:rPr>
          <w:rFonts w:asciiTheme="minorHAnsi" w:hAnsiTheme="minorHAnsi" w:cs="ArialMT"/>
          <w:szCs w:val="24"/>
        </w:rPr>
        <w:t xml:space="preserve">each </w:t>
      </w:r>
      <w:r w:rsidR="00A86ADD" w:rsidRPr="004063C4">
        <w:rPr>
          <w:rFonts w:asciiTheme="minorHAnsi" w:hAnsiTheme="minorHAnsi" w:cs="ArialMT"/>
          <w:szCs w:val="24"/>
        </w:rPr>
        <w:t xml:space="preserve">first year student will </w:t>
      </w:r>
      <w:r>
        <w:rPr>
          <w:rFonts w:asciiTheme="minorHAnsi" w:hAnsiTheme="minorHAnsi" w:cs="ArialMT"/>
          <w:szCs w:val="24"/>
        </w:rPr>
        <w:t xml:space="preserve">give a short </w:t>
      </w:r>
      <w:r w:rsidR="00A86ADD" w:rsidRPr="004063C4">
        <w:rPr>
          <w:rFonts w:asciiTheme="minorHAnsi" w:hAnsiTheme="minorHAnsi" w:cs="ArialMT"/>
          <w:szCs w:val="24"/>
        </w:rPr>
        <w:t>present</w:t>
      </w:r>
      <w:r>
        <w:rPr>
          <w:rFonts w:asciiTheme="minorHAnsi" w:hAnsiTheme="minorHAnsi" w:cs="ArialMT"/>
          <w:szCs w:val="24"/>
        </w:rPr>
        <w:t>ation</w:t>
      </w:r>
      <w:r w:rsidR="00A86ADD" w:rsidRPr="004063C4">
        <w:rPr>
          <w:rFonts w:asciiTheme="minorHAnsi" w:hAnsiTheme="minorHAnsi" w:cs="ArialMT"/>
          <w:szCs w:val="24"/>
        </w:rPr>
        <w:t xml:space="preserve"> on the laboratory that </w:t>
      </w:r>
      <w:proofErr w:type="gramStart"/>
      <w:r w:rsidR="00A86ADD" w:rsidRPr="004063C4">
        <w:rPr>
          <w:rFonts w:asciiTheme="minorHAnsi" w:hAnsiTheme="minorHAnsi" w:cs="ArialMT"/>
          <w:szCs w:val="24"/>
        </w:rPr>
        <w:t>they</w:t>
      </w:r>
      <w:proofErr w:type="gramEnd"/>
      <w:r w:rsidR="00A86ADD" w:rsidRPr="004063C4">
        <w:rPr>
          <w:rFonts w:asciiTheme="minorHAnsi" w:hAnsiTheme="minorHAnsi" w:cs="ArialMT"/>
          <w:szCs w:val="24"/>
        </w:rPr>
        <w:t xml:space="preserve"> visited during the semester.</w:t>
      </w:r>
    </w:p>
    <w:p w:rsidR="00F068C1" w:rsidRPr="004063C4" w:rsidRDefault="00526AAB" w:rsidP="00646368">
      <w:pPr>
        <w:pStyle w:val="Heading1"/>
        <w:spacing w:before="120"/>
        <w:rPr>
          <w:rFonts w:asciiTheme="minorHAnsi" w:hAnsiTheme="minorHAnsi"/>
          <w:b/>
          <w:sz w:val="28"/>
          <w:szCs w:val="22"/>
          <w:u w:val="none"/>
        </w:rPr>
      </w:pPr>
      <w:r w:rsidRPr="004063C4">
        <w:rPr>
          <w:rFonts w:asciiTheme="minorHAnsi" w:hAnsiTheme="minorHAnsi"/>
          <w:b/>
          <w:sz w:val="28"/>
          <w:szCs w:val="22"/>
          <w:u w:val="none"/>
        </w:rPr>
        <w:t>Course Schedule</w:t>
      </w:r>
      <w:r w:rsidR="00450B2A" w:rsidRPr="004063C4">
        <w:rPr>
          <w:rFonts w:asciiTheme="minorHAnsi" w:hAnsiTheme="minorHAnsi"/>
          <w:b/>
          <w:sz w:val="28"/>
          <w:szCs w:val="22"/>
          <w:u w:val="none"/>
        </w:rPr>
        <w:t xml:space="preserve"> (s</w:t>
      </w:r>
      <w:r w:rsidR="00F068C1" w:rsidRPr="004063C4">
        <w:rPr>
          <w:rFonts w:asciiTheme="minorHAnsi" w:hAnsiTheme="minorHAnsi"/>
          <w:b/>
          <w:sz w:val="28"/>
          <w:szCs w:val="22"/>
          <w:u w:val="none"/>
        </w:rPr>
        <w:t>ubject to change</w:t>
      </w:r>
      <w:r w:rsidR="00450B2A" w:rsidRPr="004063C4">
        <w:rPr>
          <w:rFonts w:asciiTheme="minorHAnsi" w:hAnsiTheme="minorHAnsi"/>
          <w:b/>
          <w:sz w:val="28"/>
          <w:szCs w:val="22"/>
          <w:u w:val="none"/>
        </w:rPr>
        <w:t>)</w:t>
      </w:r>
      <w:r w:rsidR="00F068C1" w:rsidRPr="004063C4">
        <w:rPr>
          <w:rFonts w:asciiTheme="minorHAnsi" w:hAnsiTheme="minorHAnsi"/>
          <w:b/>
          <w:sz w:val="28"/>
          <w:szCs w:val="22"/>
          <w:u w:val="none"/>
        </w:rPr>
        <w:t>:</w:t>
      </w:r>
    </w:p>
    <w:tbl>
      <w:tblPr>
        <w:tblStyle w:val="GridTable4"/>
        <w:tblW w:w="0" w:type="auto"/>
        <w:tblLook w:val="04A0" w:firstRow="1" w:lastRow="0" w:firstColumn="1" w:lastColumn="0" w:noHBand="0" w:noVBand="1"/>
      </w:tblPr>
      <w:tblGrid>
        <w:gridCol w:w="985"/>
        <w:gridCol w:w="1260"/>
        <w:gridCol w:w="8545"/>
      </w:tblGrid>
      <w:tr w:rsidR="0080685A" w:rsidRPr="004063C4" w:rsidTr="00724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0685A" w:rsidRPr="004063C4" w:rsidRDefault="0080685A" w:rsidP="0072436D">
            <w:pPr>
              <w:jc w:val="center"/>
              <w:rPr>
                <w:rFonts w:asciiTheme="minorHAnsi" w:hAnsiTheme="minorHAnsi"/>
                <w:szCs w:val="24"/>
              </w:rPr>
            </w:pPr>
            <w:r w:rsidRPr="004063C4">
              <w:rPr>
                <w:rFonts w:asciiTheme="minorHAnsi" w:hAnsiTheme="minorHAnsi"/>
                <w:szCs w:val="24"/>
              </w:rPr>
              <w:t>Week</w:t>
            </w:r>
          </w:p>
        </w:tc>
        <w:tc>
          <w:tcPr>
            <w:tcW w:w="1260" w:type="dxa"/>
          </w:tcPr>
          <w:p w:rsidR="0080685A" w:rsidRPr="004063C4" w:rsidRDefault="0080685A" w:rsidP="007243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Date</w:t>
            </w:r>
          </w:p>
        </w:tc>
        <w:tc>
          <w:tcPr>
            <w:tcW w:w="8545" w:type="dxa"/>
          </w:tcPr>
          <w:p w:rsidR="0080685A" w:rsidRPr="004063C4" w:rsidRDefault="0080685A" w:rsidP="00163AFE">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Topic/Presenter</w:t>
            </w:r>
          </w:p>
        </w:tc>
      </w:tr>
      <w:tr w:rsidR="0080685A"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0685A" w:rsidRPr="004063C4" w:rsidRDefault="0080685A" w:rsidP="0072436D">
            <w:pPr>
              <w:jc w:val="center"/>
              <w:rPr>
                <w:rFonts w:asciiTheme="minorHAnsi" w:hAnsiTheme="minorHAnsi"/>
                <w:b w:val="0"/>
                <w:szCs w:val="24"/>
              </w:rPr>
            </w:pPr>
            <w:r w:rsidRPr="004063C4">
              <w:rPr>
                <w:rFonts w:asciiTheme="minorHAnsi" w:hAnsiTheme="minorHAnsi"/>
                <w:b w:val="0"/>
                <w:szCs w:val="24"/>
              </w:rPr>
              <w:t>1</w:t>
            </w:r>
          </w:p>
        </w:tc>
        <w:tc>
          <w:tcPr>
            <w:tcW w:w="1260" w:type="dxa"/>
          </w:tcPr>
          <w:p w:rsidR="0080685A" w:rsidRPr="004063C4" w:rsidRDefault="0080685A" w:rsidP="007243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30-Aug</w:t>
            </w:r>
          </w:p>
        </w:tc>
        <w:tc>
          <w:tcPr>
            <w:tcW w:w="8545" w:type="dxa"/>
          </w:tcPr>
          <w:p w:rsidR="0080685A" w:rsidRPr="004063C4" w:rsidRDefault="0080685A" w:rsidP="00163AF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 xml:space="preserve">Overview and Presentation </w:t>
            </w:r>
            <w:r w:rsidR="004063C4" w:rsidRPr="004063C4">
              <w:rPr>
                <w:rFonts w:asciiTheme="minorHAnsi" w:hAnsiTheme="minorHAnsi"/>
                <w:szCs w:val="24"/>
              </w:rPr>
              <w:t xml:space="preserve">Slot </w:t>
            </w:r>
            <w:r w:rsidRPr="004063C4">
              <w:rPr>
                <w:rFonts w:asciiTheme="minorHAnsi" w:hAnsiTheme="minorHAnsi"/>
                <w:szCs w:val="24"/>
              </w:rPr>
              <w:t>Sign-ups</w:t>
            </w:r>
          </w:p>
        </w:tc>
      </w:tr>
      <w:tr w:rsidR="0080685A"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80685A" w:rsidRPr="004063C4" w:rsidRDefault="0080685A" w:rsidP="0072436D">
            <w:pPr>
              <w:jc w:val="center"/>
              <w:rPr>
                <w:rFonts w:asciiTheme="minorHAnsi" w:hAnsiTheme="minorHAnsi"/>
                <w:b w:val="0"/>
                <w:szCs w:val="24"/>
              </w:rPr>
            </w:pPr>
            <w:r w:rsidRPr="004063C4">
              <w:rPr>
                <w:rFonts w:asciiTheme="minorHAnsi" w:hAnsiTheme="minorHAnsi"/>
                <w:b w:val="0"/>
                <w:szCs w:val="24"/>
              </w:rPr>
              <w:t>2</w:t>
            </w:r>
          </w:p>
        </w:tc>
        <w:tc>
          <w:tcPr>
            <w:tcW w:w="1260" w:type="dxa"/>
          </w:tcPr>
          <w:p w:rsidR="0080685A" w:rsidRPr="004063C4" w:rsidRDefault="0080685A" w:rsidP="0072436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6-Sept</w:t>
            </w:r>
          </w:p>
        </w:tc>
        <w:tc>
          <w:tcPr>
            <w:tcW w:w="8545" w:type="dxa"/>
          </w:tcPr>
          <w:p w:rsidR="0080685A" w:rsidRPr="004063C4" w:rsidRDefault="0080685A" w:rsidP="00163AFE">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Individual Development Plans and Mentorship Trees</w:t>
            </w:r>
          </w:p>
        </w:tc>
      </w:tr>
      <w:tr w:rsidR="0080685A"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80685A" w:rsidRPr="004063C4" w:rsidRDefault="0080685A" w:rsidP="0072436D">
            <w:pPr>
              <w:jc w:val="center"/>
              <w:rPr>
                <w:rFonts w:asciiTheme="minorHAnsi" w:hAnsiTheme="minorHAnsi"/>
                <w:b w:val="0"/>
                <w:szCs w:val="24"/>
              </w:rPr>
            </w:pPr>
            <w:r w:rsidRPr="004063C4">
              <w:rPr>
                <w:rFonts w:asciiTheme="minorHAnsi" w:hAnsiTheme="minorHAnsi"/>
                <w:b w:val="0"/>
                <w:szCs w:val="24"/>
              </w:rPr>
              <w:t>3</w:t>
            </w:r>
          </w:p>
        </w:tc>
        <w:tc>
          <w:tcPr>
            <w:tcW w:w="1260" w:type="dxa"/>
          </w:tcPr>
          <w:p w:rsidR="0080685A" w:rsidRPr="004063C4" w:rsidRDefault="0080685A" w:rsidP="0072436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13-Sept</w:t>
            </w:r>
          </w:p>
        </w:tc>
        <w:tc>
          <w:tcPr>
            <w:tcW w:w="8545" w:type="dxa"/>
          </w:tcPr>
          <w:p w:rsidR="0080685A" w:rsidRPr="004063C4" w:rsidRDefault="007B003F" w:rsidP="007B003F">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How to give a presentation</w:t>
            </w:r>
            <w:r w:rsidR="00580937">
              <w:rPr>
                <w:rFonts w:asciiTheme="minorHAnsi" w:hAnsiTheme="minorHAnsi"/>
                <w:szCs w:val="24"/>
              </w:rPr>
              <w:t xml:space="preserve"> (</w:t>
            </w:r>
            <w:proofErr w:type="spellStart"/>
            <w:r w:rsidR="00580937">
              <w:rPr>
                <w:rFonts w:asciiTheme="minorHAnsi" w:hAnsiTheme="minorHAnsi"/>
                <w:szCs w:val="24"/>
              </w:rPr>
              <w:t>Powerpoint</w:t>
            </w:r>
            <w:proofErr w:type="spellEnd"/>
            <w:r w:rsidR="00580937">
              <w:rPr>
                <w:rFonts w:asciiTheme="minorHAnsi" w:hAnsiTheme="minorHAnsi"/>
                <w:szCs w:val="24"/>
              </w:rPr>
              <w:t>, Posters, and Elevators)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4</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20-Sept</w:t>
            </w:r>
          </w:p>
        </w:tc>
        <w:tc>
          <w:tcPr>
            <w:tcW w:w="8545" w:type="dxa"/>
          </w:tcPr>
          <w:p w:rsidR="00580937" w:rsidRPr="004063C4" w:rsidRDefault="009E0BDA" w:rsidP="008E26DF">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Finding funding</w:t>
            </w:r>
            <w:r w:rsidR="008E26DF">
              <w:rPr>
                <w:rFonts w:asciiTheme="minorHAnsi" w:hAnsiTheme="minorHAnsi"/>
                <w:szCs w:val="24"/>
              </w:rPr>
              <w:t xml:space="preserve"> at the NIH and non-federal agencies</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5</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27-Sept</w:t>
            </w:r>
          </w:p>
        </w:tc>
        <w:tc>
          <w:tcPr>
            <w:tcW w:w="8545" w:type="dxa"/>
          </w:tcPr>
          <w:p w:rsidR="00580937" w:rsidRPr="004063C4" w:rsidRDefault="00985819"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6</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4-Oct</w:t>
            </w:r>
          </w:p>
        </w:tc>
        <w:tc>
          <w:tcPr>
            <w:tcW w:w="8545" w:type="dxa"/>
          </w:tcPr>
          <w:p w:rsidR="00580937" w:rsidRPr="004063C4" w:rsidRDefault="00580937" w:rsidP="0058093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7</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11-Oct</w:t>
            </w:r>
          </w:p>
        </w:tc>
        <w:tc>
          <w:tcPr>
            <w:tcW w:w="8545" w:type="dxa"/>
          </w:tcPr>
          <w:p w:rsidR="00580937" w:rsidRPr="004063C4" w:rsidRDefault="00580937"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8</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18-Oct</w:t>
            </w:r>
          </w:p>
        </w:tc>
        <w:tc>
          <w:tcPr>
            <w:tcW w:w="8545" w:type="dxa"/>
          </w:tcPr>
          <w:p w:rsidR="00580937" w:rsidRPr="004063C4" w:rsidRDefault="00985819" w:rsidP="0058093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Advancing your research and career with social media</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9</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25-Oct</w:t>
            </w:r>
          </w:p>
        </w:tc>
        <w:tc>
          <w:tcPr>
            <w:tcW w:w="8545" w:type="dxa"/>
          </w:tcPr>
          <w:p w:rsidR="00580937" w:rsidRPr="004063C4" w:rsidRDefault="00580937"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10</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1-Nov</w:t>
            </w:r>
          </w:p>
        </w:tc>
        <w:tc>
          <w:tcPr>
            <w:tcW w:w="8545" w:type="dxa"/>
          </w:tcPr>
          <w:p w:rsidR="00580937" w:rsidRPr="004063C4" w:rsidRDefault="00580937" w:rsidP="0058093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11</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8-Nov</w:t>
            </w:r>
          </w:p>
        </w:tc>
        <w:tc>
          <w:tcPr>
            <w:tcW w:w="8545" w:type="dxa"/>
          </w:tcPr>
          <w:p w:rsidR="00580937" w:rsidRPr="004063C4" w:rsidRDefault="00580937"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12</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15-Nov</w:t>
            </w:r>
          </w:p>
        </w:tc>
        <w:tc>
          <w:tcPr>
            <w:tcW w:w="8545" w:type="dxa"/>
          </w:tcPr>
          <w:p w:rsidR="00580937" w:rsidRPr="004063C4" w:rsidRDefault="00580937" w:rsidP="0058093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13</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22-Nov</w:t>
            </w:r>
          </w:p>
        </w:tc>
        <w:tc>
          <w:tcPr>
            <w:tcW w:w="8545" w:type="dxa"/>
          </w:tcPr>
          <w:p w:rsidR="00580937" w:rsidRPr="004063C4" w:rsidRDefault="008E4745"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14</w:t>
            </w:r>
          </w:p>
        </w:tc>
        <w:tc>
          <w:tcPr>
            <w:tcW w:w="1260" w:type="dxa"/>
          </w:tcPr>
          <w:p w:rsidR="00580937" w:rsidRPr="004063C4" w:rsidRDefault="00580937" w:rsidP="0058093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29-Nov</w:t>
            </w:r>
          </w:p>
        </w:tc>
        <w:tc>
          <w:tcPr>
            <w:tcW w:w="8545" w:type="dxa"/>
          </w:tcPr>
          <w:p w:rsidR="00580937" w:rsidRPr="004063C4" w:rsidRDefault="00580937" w:rsidP="00580937">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063C4">
              <w:rPr>
                <w:rFonts w:asciiTheme="minorHAnsi" w:hAnsiTheme="minorHAnsi"/>
                <w:szCs w:val="24"/>
              </w:rPr>
              <w:t>Student Presentations</w:t>
            </w:r>
          </w:p>
        </w:tc>
      </w:tr>
      <w:tr w:rsidR="00580937" w:rsidRPr="004063C4" w:rsidTr="00724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580937" w:rsidRPr="004063C4" w:rsidRDefault="00580937" w:rsidP="00580937">
            <w:pPr>
              <w:jc w:val="center"/>
              <w:rPr>
                <w:rFonts w:asciiTheme="minorHAnsi" w:hAnsiTheme="minorHAnsi"/>
                <w:b w:val="0"/>
                <w:szCs w:val="24"/>
              </w:rPr>
            </w:pPr>
            <w:r w:rsidRPr="004063C4">
              <w:rPr>
                <w:rFonts w:asciiTheme="minorHAnsi" w:hAnsiTheme="minorHAnsi"/>
                <w:b w:val="0"/>
                <w:szCs w:val="24"/>
              </w:rPr>
              <w:t>15</w:t>
            </w:r>
          </w:p>
        </w:tc>
        <w:tc>
          <w:tcPr>
            <w:tcW w:w="1260" w:type="dxa"/>
          </w:tcPr>
          <w:p w:rsidR="00580937" w:rsidRPr="004063C4" w:rsidRDefault="00580937" w:rsidP="005809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6-Dec</w:t>
            </w:r>
          </w:p>
        </w:tc>
        <w:tc>
          <w:tcPr>
            <w:tcW w:w="8545" w:type="dxa"/>
          </w:tcPr>
          <w:p w:rsidR="00580937" w:rsidRPr="004063C4" w:rsidRDefault="00580937" w:rsidP="0058093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4063C4">
              <w:rPr>
                <w:rFonts w:asciiTheme="minorHAnsi" w:hAnsiTheme="minorHAnsi"/>
                <w:szCs w:val="24"/>
              </w:rPr>
              <w:t xml:space="preserve">First Year </w:t>
            </w:r>
            <w:r w:rsidR="001B3E52">
              <w:rPr>
                <w:rFonts w:asciiTheme="minorHAnsi" w:hAnsiTheme="minorHAnsi"/>
                <w:szCs w:val="24"/>
              </w:rPr>
              <w:t xml:space="preserve">Lab </w:t>
            </w:r>
            <w:bookmarkStart w:id="0" w:name="_GoBack"/>
            <w:bookmarkEnd w:id="0"/>
            <w:r w:rsidRPr="004063C4">
              <w:rPr>
                <w:rFonts w:asciiTheme="minorHAnsi" w:hAnsiTheme="minorHAnsi"/>
                <w:szCs w:val="24"/>
              </w:rPr>
              <w:t>Presentations, End of Semester Celebration</w:t>
            </w:r>
          </w:p>
        </w:tc>
      </w:tr>
    </w:tbl>
    <w:p w:rsidR="008C7087" w:rsidRPr="004063C4" w:rsidRDefault="008C7087" w:rsidP="009E0BDA">
      <w:pPr>
        <w:rPr>
          <w:rFonts w:asciiTheme="minorHAnsi" w:hAnsiTheme="minorHAnsi"/>
          <w:sz w:val="22"/>
          <w:szCs w:val="22"/>
        </w:rPr>
      </w:pPr>
    </w:p>
    <w:sectPr w:rsidR="008C7087" w:rsidRPr="004063C4" w:rsidSect="006C726E">
      <w:headerReference w:type="even" r:id="rId9"/>
      <w:headerReference w:type="default" r:id="rId10"/>
      <w:footerReference w:type="default" r:id="rId11"/>
      <w:pgSz w:w="12240" w:h="15840"/>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7B" w:rsidRDefault="00E5777B">
      <w:r>
        <w:separator/>
      </w:r>
    </w:p>
  </w:endnote>
  <w:endnote w:type="continuationSeparator" w:id="0">
    <w:p w:rsidR="00E5777B" w:rsidRDefault="00E5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7B" w:rsidRDefault="00E5777B">
      <w:r>
        <w:separator/>
      </w:r>
    </w:p>
  </w:footnote>
  <w:footnote w:type="continuationSeparator" w:id="0">
    <w:p w:rsidR="00E5777B" w:rsidRDefault="00E5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595" w:rsidRDefault="002B2595" w:rsidP="006C72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Pr="00284338" w:rsidRDefault="002B2595" w:rsidP="00284338">
    <w:pPr>
      <w:pStyle w:val="Header"/>
      <w:tabs>
        <w:tab w:val="clear" w:pos="4320"/>
        <w:tab w:val="clear" w:pos="8640"/>
      </w:tabs>
      <w:jc w:val="right"/>
      <w:rPr>
        <w:rFonts w:ascii="Calibri" w:hAnsi="Calibri"/>
      </w:rPr>
    </w:pPr>
    <w:r w:rsidRPr="00284338">
      <w:rPr>
        <w:rFonts w:ascii="Calibri" w:hAnsi="Calibri"/>
      </w:rPr>
      <w:t>PSYC</w:t>
    </w:r>
    <w:r w:rsidR="008E4745">
      <w:rPr>
        <w:rFonts w:ascii="Calibri" w:hAnsi="Calibri"/>
      </w:rPr>
      <w:t>710Z</w:t>
    </w:r>
    <w:r w:rsidRPr="00284338">
      <w:rPr>
        <w:rFonts w:ascii="Calibri" w:hAnsi="Calibri"/>
      </w:rPr>
      <w:t xml:space="preserve">, </w:t>
    </w:r>
    <w:r w:rsidR="00C91469">
      <w:rPr>
        <w:rFonts w:ascii="Calibri" w:hAnsi="Calibri"/>
      </w:rPr>
      <w:t>Fall</w:t>
    </w:r>
    <w:r w:rsidR="001320D5">
      <w:rPr>
        <w:rFonts w:ascii="Calibri" w:hAnsi="Calibri"/>
      </w:rPr>
      <w:t xml:space="preserve"> 2016</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1B3E52">
      <w:rPr>
        <w:rFonts w:ascii="Calibri" w:hAnsi="Calibri"/>
        <w:noProof/>
      </w:rPr>
      <w:t>2</w:t>
    </w:r>
    <w:r w:rsidRPr="00284338">
      <w:rPr>
        <w:rFonts w:ascii="Calibri" w:hAnsi="Calibri"/>
        <w:noProof/>
      </w:rPr>
      <w:fldChar w:fldCharType="end"/>
    </w:r>
  </w:p>
  <w:p w:rsidR="002B2595" w:rsidRPr="00121464" w:rsidRDefault="002B2595" w:rsidP="00284338">
    <w:pPr>
      <w:pStyle w:val="Header"/>
      <w:tabs>
        <w:tab w:val="clear" w:pos="4320"/>
        <w:tab w:val="clear" w:pos="8640"/>
      </w:tabs>
      <w:ind w:right="360"/>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EC59CB"/>
    <w:multiLevelType w:val="hybridMultilevel"/>
    <w:tmpl w:val="17E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57B12"/>
    <w:multiLevelType w:val="hybridMultilevel"/>
    <w:tmpl w:val="B4B88F28"/>
    <w:lvl w:ilvl="0" w:tplc="F3F831C4">
      <w:start w:val="5"/>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D0049"/>
    <w:multiLevelType w:val="hybridMultilevel"/>
    <w:tmpl w:val="20D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6DC5"/>
    <w:multiLevelType w:val="hybridMultilevel"/>
    <w:tmpl w:val="F8A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65A6A"/>
    <w:multiLevelType w:val="hybridMultilevel"/>
    <w:tmpl w:val="BDD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01CFD"/>
    <w:multiLevelType w:val="hybridMultilevel"/>
    <w:tmpl w:val="8FD0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0174B"/>
    <w:multiLevelType w:val="hybridMultilevel"/>
    <w:tmpl w:val="9384D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863"/>
    <w:multiLevelType w:val="hybridMultilevel"/>
    <w:tmpl w:val="EB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06B81"/>
    <w:multiLevelType w:val="hybridMultilevel"/>
    <w:tmpl w:val="6C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5D72"/>
    <w:multiLevelType w:val="hybridMultilevel"/>
    <w:tmpl w:val="172C3470"/>
    <w:lvl w:ilvl="0" w:tplc="8F94A276">
      <w:start w:val="1"/>
      <w:numFmt w:val="decimal"/>
      <w:lvlText w:val="%1&gt;"/>
      <w:lvlJc w:val="left"/>
      <w:pPr>
        <w:ind w:left="720" w:hanging="360"/>
      </w:pPr>
      <w:rPr>
        <w:rFonts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23ED"/>
    <w:multiLevelType w:val="hybridMultilevel"/>
    <w:tmpl w:val="C28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329CC"/>
    <w:multiLevelType w:val="hybridMultilevel"/>
    <w:tmpl w:val="F66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C0A01"/>
    <w:multiLevelType w:val="hybridMultilevel"/>
    <w:tmpl w:val="D20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E06A3"/>
    <w:multiLevelType w:val="hybridMultilevel"/>
    <w:tmpl w:val="9F5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7452D"/>
    <w:multiLevelType w:val="hybridMultilevel"/>
    <w:tmpl w:val="32C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82C6B"/>
    <w:multiLevelType w:val="hybridMultilevel"/>
    <w:tmpl w:val="4E16FF48"/>
    <w:lvl w:ilvl="0" w:tplc="3F3C338E">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7" w15:restartNumberingAfterBreak="0">
    <w:nsid w:val="4A6F4E6D"/>
    <w:multiLevelType w:val="hybridMultilevel"/>
    <w:tmpl w:val="A8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C5A21"/>
    <w:multiLevelType w:val="hybridMultilevel"/>
    <w:tmpl w:val="52E22050"/>
    <w:lvl w:ilvl="0" w:tplc="141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625F36"/>
    <w:multiLevelType w:val="hybridMultilevel"/>
    <w:tmpl w:val="DE8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57A75"/>
    <w:multiLevelType w:val="hybridMultilevel"/>
    <w:tmpl w:val="3C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027AC"/>
    <w:multiLevelType w:val="hybridMultilevel"/>
    <w:tmpl w:val="313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24DA7"/>
    <w:multiLevelType w:val="multilevel"/>
    <w:tmpl w:val="AEB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A356A"/>
    <w:multiLevelType w:val="hybridMultilevel"/>
    <w:tmpl w:val="A22285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2A3398D"/>
    <w:multiLevelType w:val="hybridMultilevel"/>
    <w:tmpl w:val="EBE8C1E8"/>
    <w:lvl w:ilvl="0" w:tplc="4B06AFF6">
      <w:start w:val="1"/>
      <w:numFmt w:val="decimal"/>
      <w:lvlText w:val="%1."/>
      <w:lvlJc w:val="left"/>
      <w:pPr>
        <w:ind w:left="720" w:hanging="360"/>
      </w:pPr>
      <w:rPr>
        <w:rFonts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036B4"/>
    <w:multiLevelType w:val="hybridMultilevel"/>
    <w:tmpl w:val="03728424"/>
    <w:lvl w:ilvl="0" w:tplc="42B80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B07E9"/>
    <w:multiLevelType w:val="hybridMultilevel"/>
    <w:tmpl w:val="55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03922"/>
    <w:multiLevelType w:val="hybridMultilevel"/>
    <w:tmpl w:val="B09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E271A"/>
    <w:multiLevelType w:val="hybridMultilevel"/>
    <w:tmpl w:val="ECB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
  </w:num>
  <w:num w:numId="20">
    <w:abstractNumId w:val="2"/>
  </w:num>
  <w:num w:numId="21">
    <w:abstractNumId w:val="0"/>
  </w:num>
  <w:num w:numId="22">
    <w:abstractNumId w:val="17"/>
  </w:num>
  <w:num w:numId="23">
    <w:abstractNumId w:val="23"/>
  </w:num>
  <w:num w:numId="24">
    <w:abstractNumId w:val="37"/>
  </w:num>
  <w:num w:numId="25">
    <w:abstractNumId w:val="28"/>
  </w:num>
  <w:num w:numId="26">
    <w:abstractNumId w:val="29"/>
  </w:num>
  <w:num w:numId="27">
    <w:abstractNumId w:val="13"/>
  </w:num>
  <w:num w:numId="28">
    <w:abstractNumId w:val="33"/>
  </w:num>
  <w:num w:numId="29">
    <w:abstractNumId w:val="19"/>
  </w:num>
  <w:num w:numId="30">
    <w:abstractNumId w:val="22"/>
  </w:num>
  <w:num w:numId="31">
    <w:abstractNumId w:val="21"/>
  </w:num>
  <w:num w:numId="32">
    <w:abstractNumId w:val="36"/>
  </w:num>
  <w:num w:numId="33">
    <w:abstractNumId w:val="38"/>
  </w:num>
  <w:num w:numId="34">
    <w:abstractNumId w:val="30"/>
  </w:num>
  <w:num w:numId="35">
    <w:abstractNumId w:val="18"/>
  </w:num>
  <w:num w:numId="36">
    <w:abstractNumId w:val="27"/>
  </w:num>
  <w:num w:numId="37">
    <w:abstractNumId w:val="24"/>
  </w:num>
  <w:num w:numId="38">
    <w:abstractNumId w:val="31"/>
  </w:num>
  <w:num w:numId="39">
    <w:abstractNumId w:val="10"/>
  </w:num>
  <w:num w:numId="40">
    <w:abstractNumId w:val="14"/>
  </w:num>
  <w:num w:numId="41">
    <w:abstractNumId w:val="11"/>
  </w:num>
  <w:num w:numId="42">
    <w:abstractNumId w:val="35"/>
  </w:num>
  <w:num w:numId="43">
    <w:abstractNumId w:val="26"/>
  </w:num>
  <w:num w:numId="44">
    <w:abstractNumId w:val="32"/>
  </w:num>
  <w:num w:numId="45">
    <w:abstractNumId w:val="12"/>
  </w:num>
  <w:num w:numId="46">
    <w:abstractNumId w:val="15"/>
  </w:num>
  <w:num w:numId="47">
    <w:abstractNumId w:val="16"/>
  </w:num>
  <w:num w:numId="48">
    <w:abstractNumId w:val="25"/>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1155A"/>
    <w:rsid w:val="000219BE"/>
    <w:rsid w:val="000512D0"/>
    <w:rsid w:val="0006265F"/>
    <w:rsid w:val="00083FDD"/>
    <w:rsid w:val="00095B6E"/>
    <w:rsid w:val="000B496D"/>
    <w:rsid w:val="000B670F"/>
    <w:rsid w:val="000C5C75"/>
    <w:rsid w:val="000E76EC"/>
    <w:rsid w:val="000F307A"/>
    <w:rsid w:val="000F6E8E"/>
    <w:rsid w:val="00124C82"/>
    <w:rsid w:val="00125292"/>
    <w:rsid w:val="001320D5"/>
    <w:rsid w:val="00132C11"/>
    <w:rsid w:val="0013670C"/>
    <w:rsid w:val="00145712"/>
    <w:rsid w:val="0015391D"/>
    <w:rsid w:val="00163AFE"/>
    <w:rsid w:val="0016598E"/>
    <w:rsid w:val="00181A26"/>
    <w:rsid w:val="00182E1A"/>
    <w:rsid w:val="00185A7B"/>
    <w:rsid w:val="00191216"/>
    <w:rsid w:val="00194E99"/>
    <w:rsid w:val="00195829"/>
    <w:rsid w:val="001B2735"/>
    <w:rsid w:val="001B3CDE"/>
    <w:rsid w:val="001B3E52"/>
    <w:rsid w:val="001B6326"/>
    <w:rsid w:val="001B6952"/>
    <w:rsid w:val="001E6AA8"/>
    <w:rsid w:val="0020181F"/>
    <w:rsid w:val="0020237E"/>
    <w:rsid w:val="00221090"/>
    <w:rsid w:val="00221801"/>
    <w:rsid w:val="00224C50"/>
    <w:rsid w:val="002342B0"/>
    <w:rsid w:val="00247E02"/>
    <w:rsid w:val="00257213"/>
    <w:rsid w:val="00261A65"/>
    <w:rsid w:val="00284338"/>
    <w:rsid w:val="002A55CC"/>
    <w:rsid w:val="002B2595"/>
    <w:rsid w:val="002B50E6"/>
    <w:rsid w:val="002B543D"/>
    <w:rsid w:val="002B6997"/>
    <w:rsid w:val="002C2C5A"/>
    <w:rsid w:val="002C3FDA"/>
    <w:rsid w:val="002C7BC6"/>
    <w:rsid w:val="002D3AE4"/>
    <w:rsid w:val="002D57B5"/>
    <w:rsid w:val="002E426F"/>
    <w:rsid w:val="002F4E87"/>
    <w:rsid w:val="00300FA5"/>
    <w:rsid w:val="0030697C"/>
    <w:rsid w:val="0032377A"/>
    <w:rsid w:val="00323C51"/>
    <w:rsid w:val="003265F3"/>
    <w:rsid w:val="00342F7E"/>
    <w:rsid w:val="003601F3"/>
    <w:rsid w:val="00365C2A"/>
    <w:rsid w:val="00366951"/>
    <w:rsid w:val="003736F1"/>
    <w:rsid w:val="00381A5E"/>
    <w:rsid w:val="00381B80"/>
    <w:rsid w:val="00385156"/>
    <w:rsid w:val="00390E15"/>
    <w:rsid w:val="003918DF"/>
    <w:rsid w:val="003942B2"/>
    <w:rsid w:val="00395CEC"/>
    <w:rsid w:val="003A1491"/>
    <w:rsid w:val="003A4F32"/>
    <w:rsid w:val="003D4B9A"/>
    <w:rsid w:val="003F10CF"/>
    <w:rsid w:val="003F5FA9"/>
    <w:rsid w:val="003F66E1"/>
    <w:rsid w:val="0040117B"/>
    <w:rsid w:val="004063C4"/>
    <w:rsid w:val="00421D11"/>
    <w:rsid w:val="0042731B"/>
    <w:rsid w:val="00436F10"/>
    <w:rsid w:val="004402DF"/>
    <w:rsid w:val="00450B2A"/>
    <w:rsid w:val="004670CD"/>
    <w:rsid w:val="004714AC"/>
    <w:rsid w:val="004731D1"/>
    <w:rsid w:val="004A7333"/>
    <w:rsid w:val="004B21FC"/>
    <w:rsid w:val="004C695D"/>
    <w:rsid w:val="005015AA"/>
    <w:rsid w:val="00511954"/>
    <w:rsid w:val="00526AAB"/>
    <w:rsid w:val="00527544"/>
    <w:rsid w:val="00532FE1"/>
    <w:rsid w:val="0053741E"/>
    <w:rsid w:val="00540982"/>
    <w:rsid w:val="00543EA0"/>
    <w:rsid w:val="005473B9"/>
    <w:rsid w:val="00550BCF"/>
    <w:rsid w:val="00560AF5"/>
    <w:rsid w:val="00580937"/>
    <w:rsid w:val="00582F0F"/>
    <w:rsid w:val="0058578C"/>
    <w:rsid w:val="0059345B"/>
    <w:rsid w:val="005A5EEA"/>
    <w:rsid w:val="005B5691"/>
    <w:rsid w:val="005D1A2C"/>
    <w:rsid w:val="005E39F7"/>
    <w:rsid w:val="005E72C5"/>
    <w:rsid w:val="005E7A87"/>
    <w:rsid w:val="00602B65"/>
    <w:rsid w:val="006037ED"/>
    <w:rsid w:val="00611EAA"/>
    <w:rsid w:val="00614E87"/>
    <w:rsid w:val="0062101A"/>
    <w:rsid w:val="00623C13"/>
    <w:rsid w:val="00627079"/>
    <w:rsid w:val="006441AD"/>
    <w:rsid w:val="00645294"/>
    <w:rsid w:val="00646368"/>
    <w:rsid w:val="00647737"/>
    <w:rsid w:val="00652D09"/>
    <w:rsid w:val="00680FE5"/>
    <w:rsid w:val="00685789"/>
    <w:rsid w:val="006877F3"/>
    <w:rsid w:val="0069205D"/>
    <w:rsid w:val="006A17E8"/>
    <w:rsid w:val="006A534F"/>
    <w:rsid w:val="006C726E"/>
    <w:rsid w:val="006C7F82"/>
    <w:rsid w:val="006F1338"/>
    <w:rsid w:val="007113A5"/>
    <w:rsid w:val="00716500"/>
    <w:rsid w:val="00722969"/>
    <w:rsid w:val="007231B2"/>
    <w:rsid w:val="00723DFE"/>
    <w:rsid w:val="0072436D"/>
    <w:rsid w:val="00736C37"/>
    <w:rsid w:val="00757CB6"/>
    <w:rsid w:val="0076399F"/>
    <w:rsid w:val="007712E5"/>
    <w:rsid w:val="007764BC"/>
    <w:rsid w:val="007B003F"/>
    <w:rsid w:val="007B4116"/>
    <w:rsid w:val="007D04AA"/>
    <w:rsid w:val="007D6D45"/>
    <w:rsid w:val="007E27D6"/>
    <w:rsid w:val="0080685A"/>
    <w:rsid w:val="00814AB4"/>
    <w:rsid w:val="008203E5"/>
    <w:rsid w:val="00834C2A"/>
    <w:rsid w:val="008641E4"/>
    <w:rsid w:val="00875313"/>
    <w:rsid w:val="00896750"/>
    <w:rsid w:val="008A18DC"/>
    <w:rsid w:val="008B59CF"/>
    <w:rsid w:val="008C5AE1"/>
    <w:rsid w:val="008C7087"/>
    <w:rsid w:val="008E26DF"/>
    <w:rsid w:val="008E4745"/>
    <w:rsid w:val="008E6858"/>
    <w:rsid w:val="008F211E"/>
    <w:rsid w:val="008F304C"/>
    <w:rsid w:val="00907079"/>
    <w:rsid w:val="00907598"/>
    <w:rsid w:val="00907A31"/>
    <w:rsid w:val="00911C06"/>
    <w:rsid w:val="0091515E"/>
    <w:rsid w:val="00916D85"/>
    <w:rsid w:val="00921E2B"/>
    <w:rsid w:val="00933BF1"/>
    <w:rsid w:val="00934842"/>
    <w:rsid w:val="00934ABA"/>
    <w:rsid w:val="0093698D"/>
    <w:rsid w:val="00941AF4"/>
    <w:rsid w:val="00947BA0"/>
    <w:rsid w:val="009575B8"/>
    <w:rsid w:val="009671CE"/>
    <w:rsid w:val="0097321A"/>
    <w:rsid w:val="0097569B"/>
    <w:rsid w:val="009811FA"/>
    <w:rsid w:val="00985819"/>
    <w:rsid w:val="00992417"/>
    <w:rsid w:val="00993BDA"/>
    <w:rsid w:val="009B1E03"/>
    <w:rsid w:val="009C216D"/>
    <w:rsid w:val="009D1938"/>
    <w:rsid w:val="009D663C"/>
    <w:rsid w:val="009E0BDA"/>
    <w:rsid w:val="009E7362"/>
    <w:rsid w:val="009E75AC"/>
    <w:rsid w:val="00A02AE8"/>
    <w:rsid w:val="00A0652A"/>
    <w:rsid w:val="00A33735"/>
    <w:rsid w:val="00A40294"/>
    <w:rsid w:val="00A42255"/>
    <w:rsid w:val="00A545CA"/>
    <w:rsid w:val="00A558CD"/>
    <w:rsid w:val="00A668B5"/>
    <w:rsid w:val="00A721F7"/>
    <w:rsid w:val="00A75020"/>
    <w:rsid w:val="00A828A6"/>
    <w:rsid w:val="00A86ADD"/>
    <w:rsid w:val="00AA2364"/>
    <w:rsid w:val="00AA7865"/>
    <w:rsid w:val="00AB7939"/>
    <w:rsid w:val="00AC6F83"/>
    <w:rsid w:val="00AD08BA"/>
    <w:rsid w:val="00AD4831"/>
    <w:rsid w:val="00AE0061"/>
    <w:rsid w:val="00AE4ED9"/>
    <w:rsid w:val="00AE4FA7"/>
    <w:rsid w:val="00AE6940"/>
    <w:rsid w:val="00B0187C"/>
    <w:rsid w:val="00B13923"/>
    <w:rsid w:val="00B17F85"/>
    <w:rsid w:val="00B25A63"/>
    <w:rsid w:val="00B35DC5"/>
    <w:rsid w:val="00B57823"/>
    <w:rsid w:val="00B61E21"/>
    <w:rsid w:val="00B825FD"/>
    <w:rsid w:val="00B96262"/>
    <w:rsid w:val="00BA71E7"/>
    <w:rsid w:val="00BB4181"/>
    <w:rsid w:val="00BB54C5"/>
    <w:rsid w:val="00BB7C98"/>
    <w:rsid w:val="00BD4221"/>
    <w:rsid w:val="00BD47BF"/>
    <w:rsid w:val="00BD78A5"/>
    <w:rsid w:val="00BE0A84"/>
    <w:rsid w:val="00BE5A05"/>
    <w:rsid w:val="00BF02E2"/>
    <w:rsid w:val="00BF530A"/>
    <w:rsid w:val="00C1342A"/>
    <w:rsid w:val="00C13587"/>
    <w:rsid w:val="00C34D87"/>
    <w:rsid w:val="00C362B6"/>
    <w:rsid w:val="00C51ED9"/>
    <w:rsid w:val="00C533E7"/>
    <w:rsid w:val="00C573C9"/>
    <w:rsid w:val="00C60C06"/>
    <w:rsid w:val="00C730E8"/>
    <w:rsid w:val="00C80FDE"/>
    <w:rsid w:val="00C86170"/>
    <w:rsid w:val="00C91469"/>
    <w:rsid w:val="00C97C94"/>
    <w:rsid w:val="00CA11A0"/>
    <w:rsid w:val="00CA3240"/>
    <w:rsid w:val="00CB4053"/>
    <w:rsid w:val="00CC2DC3"/>
    <w:rsid w:val="00CD6DC3"/>
    <w:rsid w:val="00CD6E4E"/>
    <w:rsid w:val="00CE1668"/>
    <w:rsid w:val="00CF0A4B"/>
    <w:rsid w:val="00CF0F37"/>
    <w:rsid w:val="00CF339D"/>
    <w:rsid w:val="00CF4460"/>
    <w:rsid w:val="00CF5957"/>
    <w:rsid w:val="00D05D89"/>
    <w:rsid w:val="00D0651A"/>
    <w:rsid w:val="00D15ABF"/>
    <w:rsid w:val="00D309BC"/>
    <w:rsid w:val="00D42AEA"/>
    <w:rsid w:val="00D43C54"/>
    <w:rsid w:val="00D673A3"/>
    <w:rsid w:val="00D70CDC"/>
    <w:rsid w:val="00D74DEA"/>
    <w:rsid w:val="00D921C8"/>
    <w:rsid w:val="00D94465"/>
    <w:rsid w:val="00DA3028"/>
    <w:rsid w:val="00DA7D04"/>
    <w:rsid w:val="00DC1524"/>
    <w:rsid w:val="00DC5F6B"/>
    <w:rsid w:val="00DD28C9"/>
    <w:rsid w:val="00DD48F3"/>
    <w:rsid w:val="00DD6929"/>
    <w:rsid w:val="00DF5F47"/>
    <w:rsid w:val="00DF6384"/>
    <w:rsid w:val="00E02D80"/>
    <w:rsid w:val="00E2351B"/>
    <w:rsid w:val="00E43B65"/>
    <w:rsid w:val="00E5777B"/>
    <w:rsid w:val="00E600DE"/>
    <w:rsid w:val="00E60343"/>
    <w:rsid w:val="00E62E2F"/>
    <w:rsid w:val="00E67FF3"/>
    <w:rsid w:val="00E740AD"/>
    <w:rsid w:val="00E77096"/>
    <w:rsid w:val="00E80F9B"/>
    <w:rsid w:val="00E92BF9"/>
    <w:rsid w:val="00ED54E0"/>
    <w:rsid w:val="00EE4364"/>
    <w:rsid w:val="00EF59E6"/>
    <w:rsid w:val="00F068C1"/>
    <w:rsid w:val="00F21479"/>
    <w:rsid w:val="00F21C6B"/>
    <w:rsid w:val="00F23DC5"/>
    <w:rsid w:val="00F62EEB"/>
    <w:rsid w:val="00F64309"/>
    <w:rsid w:val="00F67D4E"/>
    <w:rsid w:val="00F72AC4"/>
    <w:rsid w:val="00F96847"/>
    <w:rsid w:val="00FA1A44"/>
    <w:rsid w:val="00FA654B"/>
    <w:rsid w:val="00FB776D"/>
    <w:rsid w:val="00FD7157"/>
    <w:rsid w:val="00FE2CB0"/>
    <w:rsid w:val="00FE3C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thew.mcmurray@miamio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9584-4520-446F-A51E-C7C25DFD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9488</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5865</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125</cp:revision>
  <cp:lastPrinted>2015-08-19T17:42:00Z</cp:lastPrinted>
  <dcterms:created xsi:type="dcterms:W3CDTF">2015-05-12T16:42:00Z</dcterms:created>
  <dcterms:modified xsi:type="dcterms:W3CDTF">2016-09-02T14:02:00Z</dcterms:modified>
</cp:coreProperties>
</file>